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78BE8" w14:textId="77777777" w:rsidR="00271874" w:rsidRDefault="001C58ED" w:rsidP="00271874">
      <w:pPr>
        <w:pStyle w:val="-A-H1"/>
      </w:pPr>
      <w:r>
        <w:rPr>
          <w:noProof/>
          <w:lang w:eastAsia="en-GB"/>
        </w:rPr>
        <w:br/>
      </w:r>
      <w:r w:rsidR="00271874">
        <w:t>Workbook</w:t>
      </w:r>
    </w:p>
    <w:p w14:paraId="650F91F4" w14:textId="02FC3004" w:rsidR="00271874" w:rsidRPr="00271874" w:rsidRDefault="00271874" w:rsidP="00271874">
      <w:pPr>
        <w:pStyle w:val="-A-InstuctionsBody"/>
        <w:rPr>
          <w:sz w:val="24"/>
          <w:szCs w:val="24"/>
        </w:rPr>
      </w:pPr>
      <w:r w:rsidRPr="00271874">
        <w:rPr>
          <w:b/>
          <w:bCs/>
          <w:sz w:val="24"/>
          <w:szCs w:val="24"/>
        </w:rPr>
        <w:t xml:space="preserve">Guarding Against Misuse of Power and Inappropriate Behaviour </w:t>
      </w:r>
      <w:r w:rsidR="00584BBD">
        <w:rPr>
          <w:b/>
          <w:bCs/>
          <w:sz w:val="24"/>
          <w:szCs w:val="24"/>
        </w:rPr>
        <w:br/>
      </w:r>
      <w:r w:rsidRPr="00271874">
        <w:rPr>
          <w:b/>
          <w:bCs/>
          <w:sz w:val="24"/>
          <w:szCs w:val="24"/>
        </w:rPr>
        <w:t>in Learning and Working Environments</w:t>
      </w:r>
      <w:r w:rsidR="00584BBD" w:rsidRPr="00271874">
        <w:rPr>
          <w:sz w:val="24"/>
          <w:szCs w:val="24"/>
        </w:rPr>
        <w:t xml:space="preserve"> </w:t>
      </w:r>
      <w:r w:rsidRPr="00271874">
        <w:rPr>
          <w:sz w:val="24"/>
          <w:szCs w:val="24"/>
        </w:rPr>
        <w:br/>
        <w:t>An offering from Tonic for the performing arts training sector</w:t>
      </w:r>
    </w:p>
    <w:p w14:paraId="215F3D05" w14:textId="44568C1F" w:rsidR="00271874" w:rsidRDefault="009F373D" w:rsidP="00271874">
      <w:pPr>
        <w:pStyle w:val="-A-InstuctionsBody"/>
      </w:pPr>
      <w:r>
        <w:rPr>
          <w:noProof/>
          <w:lang w:eastAsia="en-GB"/>
        </w:rPr>
        <w:drawing>
          <wp:anchor distT="0" distB="0" distL="114300" distR="114300" simplePos="0" relativeHeight="251753472" behindDoc="0" locked="0" layoutInCell="1" allowOverlap="1" wp14:anchorId="474A68E3" wp14:editId="7C4AE6C6">
            <wp:simplePos x="0" y="0"/>
            <wp:positionH relativeFrom="column">
              <wp:posOffset>-493168</wp:posOffset>
            </wp:positionH>
            <wp:positionV relativeFrom="paragraph">
              <wp:posOffset>0</wp:posOffset>
            </wp:positionV>
            <wp:extent cx="406400" cy="406400"/>
            <wp:effectExtent l="0" t="0" r="0" b="0"/>
            <wp:wrapNone/>
            <wp:docPr id="51" name="Picture 37" descr="Postit Notes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7" descr="Postit Notes with solid fill"/>
                    <pic:cNvPicPr>
                      <a:picLock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 xml:space="preserve">Tonic has created this workbook for drama schools, conservatoires, universities and colleges that provide performing arts training. It is designed to support these institutions to have a robust set of policies, processes and mechanisms in place to guard against misuse of power and inappropriate behaviour. </w:t>
      </w:r>
    </w:p>
    <w:p w14:paraId="796606AB" w14:textId="0B041A9E" w:rsidR="00271874" w:rsidRDefault="00271874" w:rsidP="00584BBD">
      <w:pPr>
        <w:pStyle w:val="-A-InstuctionsBody"/>
      </w:pPr>
      <w:r>
        <w:t xml:space="preserve">The impetus behind creating this was the highlighting of issues by the #MeToo movement in respect to the performing arts, and a desire that Tonic heard expressed within the training sector to feel more confident and detailed in their response to these. While this workbook should be used by institutions to focus on the issues of sexual </w:t>
      </w:r>
      <w:r w:rsidR="00936F3A">
        <w:t>harassment</w:t>
      </w:r>
      <w:r>
        <w:t xml:space="preserve"> and gender-based violence on which #MeToo shone a direct spotlight, they may also want to use it to consider their response to wider misuse of power and inappropriate behaviour. For instance, bullying, inability (or refusal) to establish or respect boundaries, or general disrespectful or unprofessional conduct. </w:t>
      </w:r>
    </w:p>
    <w:p w14:paraId="5A1ABE96" w14:textId="77777777" w:rsidR="00271874" w:rsidRDefault="00271874" w:rsidP="00584BBD">
      <w:pPr>
        <w:pStyle w:val="-A-InstructionsH2"/>
      </w:pPr>
      <w:r>
        <w:t>How it works</w:t>
      </w:r>
    </w:p>
    <w:p w14:paraId="4F0E730F" w14:textId="77777777" w:rsidR="00271874" w:rsidRDefault="00271874" w:rsidP="00584BBD">
      <w:pPr>
        <w:pStyle w:val="-A-InstuctionsBody"/>
      </w:pPr>
      <w:r>
        <w:t xml:space="preserve">In this workbook, Tonic provides a space in which institutions can make a record of everything they have in place to limit the chances of misuse of power or inappropriate behaviour occurring. </w:t>
      </w:r>
    </w:p>
    <w:p w14:paraId="7860D5DF" w14:textId="27A2319D" w:rsidR="00271874" w:rsidRDefault="00271874" w:rsidP="00584BBD">
      <w:pPr>
        <w:pStyle w:val="-A-InstuctionsBody"/>
      </w:pPr>
      <w:r>
        <w:t xml:space="preserve">We are handing over an unpopulated workbook on purpose. Firstly, because our main goal is to encourage institutions to go through a process of considering what they already have in place and what they need to implement next - and this is less likely to happen if we do the work for them. </w:t>
      </w:r>
      <w:r w:rsidR="00E86C65">
        <w:t>Secondly,</w:t>
      </w:r>
      <w:r>
        <w:t xml:space="preserve"> it’s because each institution is unique. While there are commonalities in what they need to be considering and implementing, there is no one-size fits all approach. </w:t>
      </w:r>
    </w:p>
    <w:p w14:paraId="35F9BA88" w14:textId="77777777" w:rsidR="00271874" w:rsidRDefault="00271874" w:rsidP="00584BBD">
      <w:pPr>
        <w:pStyle w:val="-A-InstuctionsBody"/>
        <w:rPr>
          <w:rFonts w:ascii="Calibri" w:eastAsia="Calibri" w:hAnsi="Calibri" w:cs="Calibri"/>
          <w:color w:val="0000FF"/>
        </w:rPr>
      </w:pPr>
      <w:r>
        <w:t xml:space="preserve">This document is shared by us as a digital Word doc. This is to ensure it is the most malleable to institutions’ needs. Anyone using it should see it as a proposal of how you may approach this and as a stimulus for deeper thought and wider conversation within your institution. But you should also feel free to cut and paste, add, take away and generally make it your own. </w:t>
      </w:r>
    </w:p>
    <w:p w14:paraId="6CBE1195" w14:textId="77777777" w:rsidR="00296FC9" w:rsidRDefault="00296FC9">
      <w:pPr>
        <w:spacing w:after="200" w:line="276" w:lineRule="auto"/>
      </w:pPr>
      <w:r>
        <w:br w:type="page"/>
      </w:r>
    </w:p>
    <w:p w14:paraId="4875CA3F" w14:textId="5DD5C39C" w:rsidR="00271874" w:rsidRDefault="00296FC9" w:rsidP="00271874">
      <w:r w:rsidRPr="00CB674D">
        <w:rPr>
          <w:noProof/>
          <w:lang w:eastAsia="en-GB"/>
        </w:rPr>
        <w:lastRenderedPageBreak/>
        <w:drawing>
          <wp:inline distT="0" distB="0" distL="0" distR="0" wp14:anchorId="35F58394" wp14:editId="13D27014">
            <wp:extent cx="5731510" cy="7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1755"/>
                    </a:xfrm>
                    <a:prstGeom prst="rect">
                      <a:avLst/>
                    </a:prstGeom>
                  </pic:spPr>
                </pic:pic>
              </a:graphicData>
            </a:graphic>
          </wp:inline>
        </w:drawing>
      </w:r>
    </w:p>
    <w:p w14:paraId="69DCC0BB" w14:textId="77777777" w:rsidR="00271874" w:rsidRPr="00296FC9" w:rsidRDefault="00271874" w:rsidP="00584BBD">
      <w:pPr>
        <w:pStyle w:val="-A-InstuctionsBody"/>
        <w:rPr>
          <w:b/>
          <w:bCs/>
        </w:rPr>
      </w:pPr>
      <w:r w:rsidRPr="00296FC9">
        <w:rPr>
          <w:b/>
          <w:bCs/>
        </w:rPr>
        <w:t>There are three sections in the document and all should be completed by you:</w:t>
      </w:r>
    </w:p>
    <w:p w14:paraId="54DAAAB6" w14:textId="77777777" w:rsidR="00271874" w:rsidRDefault="00271874" w:rsidP="00584BBD">
      <w:pPr>
        <w:pStyle w:val="-AInstuctionsBullet"/>
      </w:pPr>
      <w:r w:rsidRPr="00584BBD">
        <w:rPr>
          <w:b/>
          <w:bCs/>
        </w:rPr>
        <w:t>Section 1</w:t>
      </w:r>
      <w:r>
        <w:br/>
        <w:t>The learning and working environment you are committed to delivering</w:t>
      </w:r>
    </w:p>
    <w:p w14:paraId="63D3EDB8" w14:textId="77777777" w:rsidR="00271874" w:rsidRDefault="00271874" w:rsidP="00584BBD">
      <w:pPr>
        <w:pStyle w:val="-AInstuctionsBullet"/>
      </w:pPr>
      <w:r w:rsidRPr="00584BBD">
        <w:rPr>
          <w:b/>
          <w:bCs/>
        </w:rPr>
        <w:t>Section 2</w:t>
      </w:r>
      <w:r>
        <w:br/>
        <w:t xml:space="preserve">Measures and processes you have in place to achieve your desired learning and working environment and to safeguard against issues arising </w:t>
      </w:r>
    </w:p>
    <w:p w14:paraId="5453915F" w14:textId="77777777" w:rsidR="00271874" w:rsidRDefault="00271874" w:rsidP="00584BBD">
      <w:pPr>
        <w:pStyle w:val="-AInstuctionsBullet"/>
      </w:pPr>
      <w:r w:rsidRPr="00584BBD">
        <w:rPr>
          <w:b/>
          <w:bCs/>
        </w:rPr>
        <w:t>Section3</w:t>
      </w:r>
      <w:r>
        <w:br/>
        <w:t>How you will respond to events: if the worst happens and an incident occurs, your system for acting swiftly, robustly and sensitively</w:t>
      </w:r>
    </w:p>
    <w:p w14:paraId="24FCC813" w14:textId="041704BF" w:rsidR="00271874" w:rsidRDefault="00296FC9" w:rsidP="00271874">
      <w:pPr>
        <w:rPr>
          <w:b/>
          <w:i/>
        </w:rPr>
      </w:pPr>
      <w:r>
        <w:rPr>
          <w:noProof/>
          <w:lang w:eastAsia="en-GB"/>
        </w:rPr>
        <w:drawing>
          <wp:anchor distT="0" distB="0" distL="114300" distR="114300" simplePos="0" relativeHeight="251708416" behindDoc="0" locked="0" layoutInCell="1" allowOverlap="1" wp14:anchorId="5CCFBC62" wp14:editId="07163808">
            <wp:simplePos x="0" y="0"/>
            <wp:positionH relativeFrom="column">
              <wp:posOffset>-446038</wp:posOffset>
            </wp:positionH>
            <wp:positionV relativeFrom="paragraph">
              <wp:posOffset>268252</wp:posOffset>
            </wp:positionV>
            <wp:extent cx="406400" cy="406400"/>
            <wp:effectExtent l="0" t="0" r="0" b="0"/>
            <wp:wrapNone/>
            <wp:docPr id="9" name="Picture 37" descr="Badge 1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7" descr="Badge 1 with solid fill"/>
                    <pic:cNvPicPr>
                      <a:picLocks/>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B674D">
        <w:rPr>
          <w:noProof/>
          <w:lang w:eastAsia="en-GB"/>
        </w:rPr>
        <w:drawing>
          <wp:inline distT="0" distB="0" distL="0" distR="0" wp14:anchorId="407AECF9" wp14:editId="4D415139">
            <wp:extent cx="5731510" cy="7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1755"/>
                    </a:xfrm>
                    <a:prstGeom prst="rect">
                      <a:avLst/>
                    </a:prstGeom>
                  </pic:spPr>
                </pic:pic>
              </a:graphicData>
            </a:graphic>
          </wp:inline>
        </w:drawing>
      </w:r>
    </w:p>
    <w:p w14:paraId="10943D39" w14:textId="14A11E60" w:rsidR="00271874" w:rsidRDefault="00271874" w:rsidP="00584BBD">
      <w:pPr>
        <w:pStyle w:val="-A-InstructionsSectionhead"/>
      </w:pPr>
      <w:r>
        <w:t>Section 1</w:t>
      </w:r>
      <w:r>
        <w:br/>
        <w:t>The learning and working environment you are committed to delivering</w:t>
      </w:r>
    </w:p>
    <w:p w14:paraId="21FD6FA7" w14:textId="77777777" w:rsidR="00271874" w:rsidRDefault="00271874" w:rsidP="00F1314E">
      <w:pPr>
        <w:pStyle w:val="-AinstuctionsSectionText"/>
      </w:pPr>
      <w:r>
        <w:t>This section contains space for your policies and statements that articulate the kind of learning and working environment that you are committed to delivering and the role that everyone is expected to play in this.</w:t>
      </w:r>
    </w:p>
    <w:p w14:paraId="12B11923" w14:textId="4884038C" w:rsidR="00271874" w:rsidRDefault="00296FC9" w:rsidP="00F1314E">
      <w:pPr>
        <w:pStyle w:val="-AinstuctionsSectionText"/>
      </w:pPr>
      <w:r>
        <w:rPr>
          <w:noProof/>
          <w:lang w:eastAsia="en-GB"/>
        </w:rPr>
        <w:drawing>
          <wp:anchor distT="0" distB="0" distL="114300" distR="114300" simplePos="0" relativeHeight="251710464" behindDoc="0" locked="0" layoutInCell="1" allowOverlap="1" wp14:anchorId="10DD1FF6" wp14:editId="442D445B">
            <wp:simplePos x="0" y="0"/>
            <wp:positionH relativeFrom="column">
              <wp:posOffset>-446446</wp:posOffset>
            </wp:positionH>
            <wp:positionV relativeFrom="paragraph">
              <wp:posOffset>997585</wp:posOffset>
            </wp:positionV>
            <wp:extent cx="406400" cy="406400"/>
            <wp:effectExtent l="0" t="0" r="0" b="0"/>
            <wp:wrapNone/>
            <wp:docPr id="10" name="Picture 37" descr="Badg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7" descr="Badge with solid fill"/>
                    <pic:cNvPicPr>
                      <a:picLocks/>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 xml:space="preserve">Being able to set out in writing what anyone who is part of your institution can expect from you - and, in return, what you require of them in terms of </w:t>
      </w:r>
      <w:proofErr w:type="spellStart"/>
      <w:r w:rsidR="00271874">
        <w:t>behaviour</w:t>
      </w:r>
      <w:proofErr w:type="spellEnd"/>
      <w:r w:rsidR="00271874">
        <w:t xml:space="preserve"> and treatment of others </w:t>
      </w:r>
      <w:r w:rsidR="00E86C65">
        <w:t>- is</w:t>
      </w:r>
      <w:r w:rsidR="00271874">
        <w:t xml:space="preserve"> vital for clarity, accountability, and shared responsibility. Without doing so, there is room left for differing interpretations of what is and is not acceptable and no marker against which you can measure whether or not you are being successful. </w:t>
      </w:r>
    </w:p>
    <w:p w14:paraId="2F1E016C" w14:textId="68ACEC3B" w:rsidR="00271874" w:rsidRPr="00F1314E" w:rsidRDefault="00271874" w:rsidP="00F1314E">
      <w:pPr>
        <w:pStyle w:val="-A-InstructionsSectionhead"/>
      </w:pPr>
      <w:r w:rsidRPr="00F1314E">
        <w:t>Section 2</w:t>
      </w:r>
      <w:r w:rsidRPr="00F1314E">
        <w:br/>
        <w:t xml:space="preserve">Mechanisms and processes you have in place to achieve your desired learning and working environment and to safeguard against issues arising </w:t>
      </w:r>
    </w:p>
    <w:p w14:paraId="2D295E6F" w14:textId="77777777" w:rsidR="00271874" w:rsidRDefault="00271874" w:rsidP="00F1314E">
      <w:pPr>
        <w:pStyle w:val="-AinstuctionsSectionText"/>
      </w:pPr>
      <w:r>
        <w:t xml:space="preserve">The policies you include in section 1 articulate WHAT you want your learning and working environment to be like. Section 2 contains HOW you will achieve that. It will house details on the range of mechanisms and processes you have in place that convert your policies from words on a page into a lived reality for students and staff. </w:t>
      </w:r>
    </w:p>
    <w:p w14:paraId="271885C4" w14:textId="33B9A7F4" w:rsidR="00271874" w:rsidRDefault="00271874" w:rsidP="00F1314E">
      <w:pPr>
        <w:pStyle w:val="-AinstuctionsSectionText"/>
      </w:pPr>
      <w:r>
        <w:t xml:space="preserve">While these mechanisms and processes cannot, alone, entirely protect against instances of inappropriate </w:t>
      </w:r>
      <w:proofErr w:type="spellStart"/>
      <w:r>
        <w:t>behaviour</w:t>
      </w:r>
      <w:proofErr w:type="spellEnd"/>
      <w:r>
        <w:t xml:space="preserve"> taking place within your institution, they </w:t>
      </w:r>
      <w:r w:rsidR="00FE62BE">
        <w:t>may help</w:t>
      </w:r>
      <w:r>
        <w:t xml:space="preserve"> mitigate against the risk of it happening and increase the chance of poor </w:t>
      </w:r>
      <w:proofErr w:type="spellStart"/>
      <w:r>
        <w:t>behaviour</w:t>
      </w:r>
      <w:proofErr w:type="spellEnd"/>
      <w:r>
        <w:t xml:space="preserve"> being ‘headed off at the pass’. This is because they will cumulatively contribute to the creation of an environment which is respectful, supportive, and in which it is clear that misuse of power will not be tolerated. </w:t>
      </w:r>
    </w:p>
    <w:p w14:paraId="72D087F1" w14:textId="77777777" w:rsidR="00271874" w:rsidRDefault="00271874" w:rsidP="00F1314E">
      <w:pPr>
        <w:pStyle w:val="-AinstuctionsSectionText"/>
      </w:pPr>
      <w:r>
        <w:t>Using section 2 to make note of everything you have in place to underpin your desired learning and working environment will enable you to:</w:t>
      </w:r>
    </w:p>
    <w:p w14:paraId="44FC1D4A" w14:textId="77777777" w:rsidR="00271874" w:rsidRDefault="00271874" w:rsidP="00F1314E">
      <w:pPr>
        <w:pStyle w:val="A-InstuctionsSectionBullet"/>
      </w:pPr>
      <w:r>
        <w:lastRenderedPageBreak/>
        <w:t>Have everything in one place: avoiding confusion, doubling up or lack of joined up thinking between various teams or departments in your institution</w:t>
      </w:r>
    </w:p>
    <w:p w14:paraId="16FC79BA" w14:textId="21E9C4CF" w:rsidR="00271874" w:rsidRDefault="00271874" w:rsidP="00F1314E">
      <w:pPr>
        <w:pStyle w:val="A-InstuctionsSectionBullet"/>
      </w:pPr>
      <w:r>
        <w:t xml:space="preserve">Keep track of what has been implemented: </w:t>
      </w:r>
      <w:proofErr w:type="gramStart"/>
      <w:r>
        <w:t>so</w:t>
      </w:r>
      <w:proofErr w:type="gramEnd"/>
      <w:r>
        <w:t xml:space="preserve"> you’re not ‘reinventing the wheel’ repeatedly. </w:t>
      </w:r>
      <w:r w:rsidR="00E86C65">
        <w:t>Also,</w:t>
      </w:r>
      <w:r>
        <w:t xml:space="preserve"> so you can see when measures are due a refresh or update</w:t>
      </w:r>
    </w:p>
    <w:p w14:paraId="6ED67FE0" w14:textId="77777777" w:rsidR="00271874" w:rsidRDefault="00271874" w:rsidP="00F1314E">
      <w:pPr>
        <w:pStyle w:val="A-InstuctionsSectionBullet"/>
      </w:pPr>
      <w:r>
        <w:t xml:space="preserve">Identify where there are gaps in your provision, or where new areas of focus have emerged and should now be responded to </w:t>
      </w:r>
    </w:p>
    <w:p w14:paraId="35F4B421" w14:textId="77777777" w:rsidR="00271874" w:rsidRDefault="00271874" w:rsidP="00F1314E">
      <w:pPr>
        <w:pStyle w:val="A-InstuctionsSectionBullet"/>
      </w:pPr>
      <w:r>
        <w:t>Be able to articulate clearly to staff and students everything you have in place to create a respectful learning and working environment for them: providing reassurance and building trust</w:t>
      </w:r>
    </w:p>
    <w:p w14:paraId="07AF244B" w14:textId="4ADBC160" w:rsidR="00271874" w:rsidRDefault="00296FC9" w:rsidP="00F1314E">
      <w:pPr>
        <w:pStyle w:val="-A-InstructionsSectionhead"/>
      </w:pPr>
      <w:r>
        <w:rPr>
          <w:noProof/>
          <w:lang w:eastAsia="en-GB"/>
        </w:rPr>
        <w:drawing>
          <wp:anchor distT="0" distB="0" distL="114300" distR="114300" simplePos="0" relativeHeight="251712512" behindDoc="0" locked="0" layoutInCell="1" allowOverlap="1" wp14:anchorId="6B9667A6" wp14:editId="48E46EB8">
            <wp:simplePos x="0" y="0"/>
            <wp:positionH relativeFrom="column">
              <wp:posOffset>-453863</wp:posOffset>
            </wp:positionH>
            <wp:positionV relativeFrom="paragraph">
              <wp:posOffset>-635</wp:posOffset>
            </wp:positionV>
            <wp:extent cx="406400" cy="406400"/>
            <wp:effectExtent l="0" t="0" r="0" b="0"/>
            <wp:wrapNone/>
            <wp:docPr id="12" name="Picture 37" descr="Badge 3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7" descr="Badge 3 with solid fill"/>
                    <pic:cNvPicPr>
                      <a:picLocks/>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Section 3</w:t>
      </w:r>
      <w:r w:rsidR="00271874">
        <w:br/>
        <w:t>How you will respond to events: if the worst happens and an incident occurs, your system for acting swiftly, robustly and sensitively</w:t>
      </w:r>
    </w:p>
    <w:p w14:paraId="650FFD9A" w14:textId="77777777" w:rsidR="00271874" w:rsidRDefault="00271874" w:rsidP="00F1314E">
      <w:pPr>
        <w:pStyle w:val="-AinstuctionsSectionText"/>
      </w:pPr>
      <w:r>
        <w:t xml:space="preserve">In spite of the measures and processes you note in section 2, there may still be an incident that occurs. Section 3 is where you set out what you will do in the event that concerns are raised (either formally or informally) or it emerges that there has been inappropriate </w:t>
      </w:r>
      <w:proofErr w:type="spellStart"/>
      <w:r>
        <w:t>behaviour</w:t>
      </w:r>
      <w:proofErr w:type="spellEnd"/>
      <w:r>
        <w:t>.</w:t>
      </w:r>
    </w:p>
    <w:p w14:paraId="3180EB2B" w14:textId="77777777" w:rsidR="00271874" w:rsidRDefault="00271874" w:rsidP="00F1314E">
      <w:pPr>
        <w:pStyle w:val="-AinstuctionsSectionText"/>
      </w:pPr>
      <w:r>
        <w:t xml:space="preserve">Working out what your process for responding to this will be and capturing it in this document now - rather than waiting for a crisis to occur before doing so - will mean you are able to act calmly and in a thoughtful manner if the worst does happen. Should you find yourself dealing with reports or evidence of </w:t>
      </w:r>
      <w:proofErr w:type="spellStart"/>
      <w:r>
        <w:t>behaviour</w:t>
      </w:r>
      <w:proofErr w:type="spellEnd"/>
      <w:r>
        <w:t xml:space="preserve"> that sits below the standards articulated in section 1, you will have a go-to guide to reach for which will help you to respond swiftly, robustly and confidently. </w:t>
      </w:r>
    </w:p>
    <w:p w14:paraId="39CA8B84" w14:textId="77777777" w:rsidR="00271874" w:rsidRDefault="00271874" w:rsidP="00271874"/>
    <w:p w14:paraId="2A5717F4" w14:textId="031EC1E4" w:rsidR="00271874" w:rsidRDefault="00271874" w:rsidP="00F1314E">
      <w:pPr>
        <w:pStyle w:val="-A-InstuctionsBody"/>
      </w:pPr>
      <w:r>
        <w:t>This document is provided by Tonic as a guide and as a provocation for deeper thought, not as a substitute for legal or expert advice. Tonic cannot accept responsibility for any consequences that may arise from your reliance on the material contained in this document.</w:t>
      </w:r>
    </w:p>
    <w:p w14:paraId="02A13A58" w14:textId="7E47F4B1" w:rsidR="007A577B" w:rsidRDefault="007A577B" w:rsidP="00F1314E">
      <w:pPr>
        <w:pStyle w:val="-A-InstuctionsBody"/>
      </w:pPr>
      <w:r w:rsidRPr="00CB674D">
        <w:rPr>
          <w:noProof/>
          <w:lang w:eastAsia="en-GB"/>
        </w:rPr>
        <w:drawing>
          <wp:inline distT="0" distB="0" distL="0" distR="0" wp14:anchorId="29832962" wp14:editId="4C63B574">
            <wp:extent cx="5731510" cy="7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a:off x="0" y="0"/>
                      <a:ext cx="5731510" cy="71755"/>
                    </a:xfrm>
                    <a:prstGeom prst="rect">
                      <a:avLst/>
                    </a:prstGeom>
                  </pic:spPr>
                </pic:pic>
              </a:graphicData>
            </a:graphic>
          </wp:inline>
        </w:drawing>
      </w:r>
    </w:p>
    <w:p w14:paraId="6A3EACAD" w14:textId="77777777" w:rsidR="00271874" w:rsidRDefault="00271874" w:rsidP="00271874">
      <w:pPr>
        <w:rPr>
          <w:b/>
          <w:u w:val="single"/>
        </w:rPr>
      </w:pPr>
    </w:p>
    <w:p w14:paraId="01735C2B" w14:textId="77777777" w:rsidR="00271874" w:rsidRDefault="00271874" w:rsidP="00271874">
      <w:pPr>
        <w:rPr>
          <w:b/>
          <w:u w:val="single"/>
        </w:rPr>
      </w:pPr>
    </w:p>
    <w:p w14:paraId="53FFCEF3" w14:textId="77777777" w:rsidR="00F1314E" w:rsidRDefault="00F1314E" w:rsidP="00271874">
      <w:pPr>
        <w:rPr>
          <w:b/>
          <w:u w:val="single"/>
        </w:rPr>
        <w:sectPr w:rsidR="00F1314E" w:rsidSect="001C58ED">
          <w:headerReference w:type="default" r:id="rId17"/>
          <w:footerReference w:type="default" r:id="rId18"/>
          <w:pgSz w:w="11906" w:h="16838"/>
          <w:pgMar w:top="1440" w:right="1440" w:bottom="1440" w:left="1440" w:header="964" w:footer="708" w:gutter="0"/>
          <w:cols w:space="708"/>
          <w:docGrid w:linePitch="360"/>
        </w:sectPr>
      </w:pPr>
    </w:p>
    <w:p w14:paraId="4F399A69" w14:textId="77777777" w:rsidR="00F1314E" w:rsidRDefault="00F1314E" w:rsidP="00F1314E">
      <w:pPr>
        <w:pStyle w:val="-A-H1"/>
        <w:rPr>
          <w:color w:val="A6A6A6" w:themeColor="background1" w:themeShade="A6"/>
        </w:rPr>
      </w:pPr>
    </w:p>
    <w:p w14:paraId="53C11EAA" w14:textId="77777777" w:rsidR="00F1314E" w:rsidRDefault="00F1314E" w:rsidP="00F1314E">
      <w:pPr>
        <w:pStyle w:val="-A-H1"/>
        <w:rPr>
          <w:color w:val="A6A6A6" w:themeColor="background1" w:themeShade="A6"/>
        </w:rPr>
      </w:pPr>
    </w:p>
    <w:p w14:paraId="643345B2" w14:textId="57AEF174" w:rsidR="00F1314E" w:rsidRDefault="009F373D" w:rsidP="00F1314E">
      <w:pPr>
        <w:pStyle w:val="-A-H1"/>
        <w:rPr>
          <w:color w:val="A6A6A6" w:themeColor="background1" w:themeShade="A6"/>
        </w:rPr>
      </w:pPr>
      <w:r>
        <w:rPr>
          <w:noProof/>
          <w:lang w:eastAsia="en-GB"/>
        </w:rPr>
        <w:drawing>
          <wp:anchor distT="0" distB="0" distL="114300" distR="114300" simplePos="0" relativeHeight="251755520" behindDoc="0" locked="0" layoutInCell="1" allowOverlap="1" wp14:anchorId="1E89610E" wp14:editId="5CAD1C76">
            <wp:simplePos x="0" y="0"/>
            <wp:positionH relativeFrom="column">
              <wp:posOffset>-500584</wp:posOffset>
            </wp:positionH>
            <wp:positionV relativeFrom="paragraph">
              <wp:posOffset>554355</wp:posOffset>
            </wp:positionV>
            <wp:extent cx="406400" cy="406400"/>
            <wp:effectExtent l="0" t="0" r="0" b="0"/>
            <wp:wrapNone/>
            <wp:docPr id="52"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1592DF46" w14:textId="1EC7B59F" w:rsidR="00F1314E" w:rsidRPr="005C65FD" w:rsidRDefault="00F1314E" w:rsidP="009F373D">
      <w:pPr>
        <w:rPr>
          <w:color w:val="A6A6A6" w:themeColor="background1" w:themeShade="A6"/>
          <w:sz w:val="52"/>
          <w:szCs w:val="52"/>
        </w:rPr>
      </w:pPr>
      <w:r w:rsidRPr="005C65FD">
        <w:rPr>
          <w:color w:val="A6A6A6" w:themeColor="background1" w:themeShade="A6"/>
          <w:sz w:val="52"/>
          <w:szCs w:val="52"/>
        </w:rPr>
        <w:t xml:space="preserve">Title of your </w:t>
      </w:r>
      <w:r w:rsidR="00C31283">
        <w:rPr>
          <w:color w:val="A6A6A6" w:themeColor="background1" w:themeShade="A6"/>
          <w:sz w:val="52"/>
          <w:szCs w:val="52"/>
        </w:rPr>
        <w:t>document</w:t>
      </w:r>
    </w:p>
    <w:p w14:paraId="10D64D19" w14:textId="77777777" w:rsidR="005C65FD" w:rsidRDefault="005C65FD" w:rsidP="009F373D">
      <w:pPr>
        <w:pStyle w:val="-B-SectionQuestion"/>
      </w:pPr>
    </w:p>
    <w:p w14:paraId="3E8C2AC4" w14:textId="5705B3F9" w:rsidR="00F1314E" w:rsidRDefault="00F1314E" w:rsidP="009F373D">
      <w:pPr>
        <w:pStyle w:val="-B-SectionQuestion"/>
      </w:pPr>
      <w:r>
        <w:t>Name of institution</w:t>
      </w:r>
    </w:p>
    <w:p w14:paraId="22516CBC" w14:textId="6E443F8E" w:rsidR="00F1314E" w:rsidRDefault="00F1314E" w:rsidP="009F373D">
      <w:pPr>
        <w:pStyle w:val="-YouFillIn"/>
      </w:pPr>
      <w:r w:rsidRPr="009C68E2">
        <w:t>Your Institution Name</w:t>
      </w:r>
    </w:p>
    <w:p w14:paraId="4B472492" w14:textId="77777777" w:rsidR="009F373D" w:rsidRPr="009C68E2" w:rsidRDefault="009F373D" w:rsidP="009F373D">
      <w:pPr>
        <w:pStyle w:val="-YouFillIn"/>
        <w:rPr>
          <w:b/>
        </w:rPr>
      </w:pPr>
    </w:p>
    <w:p w14:paraId="28C51F5F" w14:textId="77777777" w:rsidR="00F1314E" w:rsidRDefault="00F1314E" w:rsidP="009F373D">
      <w:pPr>
        <w:pStyle w:val="-B-SectionQuestion"/>
      </w:pPr>
      <w:r>
        <w:t>Person responsible for the maintenance of this document</w:t>
      </w:r>
    </w:p>
    <w:p w14:paraId="2D514665" w14:textId="17A03FA5" w:rsidR="00F1314E" w:rsidRDefault="00F1314E" w:rsidP="009F373D">
      <w:pPr>
        <w:pStyle w:val="-YouFillIn"/>
      </w:pPr>
      <w:r w:rsidRPr="009C68E2">
        <w:t>Your Name</w:t>
      </w:r>
      <w:r>
        <w:t xml:space="preserve"> – </w:t>
      </w:r>
      <w:r w:rsidR="009F373D" w:rsidRPr="005C65FD">
        <w:t>yourname@yourinstitutuion.org</w:t>
      </w:r>
    </w:p>
    <w:p w14:paraId="19BD5EB4" w14:textId="77777777" w:rsidR="009F373D" w:rsidRPr="009C68E2" w:rsidRDefault="009F373D" w:rsidP="009F373D">
      <w:pPr>
        <w:pStyle w:val="-YouFillIn"/>
        <w:rPr>
          <w:b/>
        </w:rPr>
      </w:pPr>
    </w:p>
    <w:p w14:paraId="22066417" w14:textId="6D057E6D" w:rsidR="00F1314E" w:rsidRDefault="00F1314E" w:rsidP="009F373D">
      <w:pPr>
        <w:pStyle w:val="-B-SectionQuestion"/>
      </w:pPr>
      <w:r>
        <w:t>People involved in populating and contributing to this document</w:t>
      </w:r>
    </w:p>
    <w:p w14:paraId="6A3A8033" w14:textId="4425D2FB" w:rsidR="00F1314E" w:rsidRDefault="00F1314E" w:rsidP="009F373D">
      <w:pPr>
        <w:pStyle w:val="-YouFillIn"/>
      </w:pPr>
      <w:r w:rsidRPr="00767E2D">
        <w:t xml:space="preserve">Person One – personone@yourinstitutuion.org </w:t>
      </w:r>
      <w:r w:rsidRPr="00767E2D">
        <w:br/>
        <w:t xml:space="preserve">Person Two – </w:t>
      </w:r>
      <w:r w:rsidR="005C65FD">
        <w:t>persontwo@yourinstitutuion.org</w:t>
      </w:r>
    </w:p>
    <w:p w14:paraId="7A05E486" w14:textId="77777777" w:rsidR="009F373D" w:rsidRPr="00767E2D" w:rsidRDefault="009F373D" w:rsidP="009F373D">
      <w:pPr>
        <w:pStyle w:val="-YouFillIn"/>
      </w:pPr>
    </w:p>
    <w:p w14:paraId="6155070E" w14:textId="77777777" w:rsidR="00F1314E" w:rsidRDefault="00F1314E" w:rsidP="009F373D">
      <w:pPr>
        <w:pStyle w:val="-B-SectionQuestion"/>
      </w:pPr>
      <w:r>
        <w:t>Where this document is filed/available</w:t>
      </w:r>
    </w:p>
    <w:p w14:paraId="15FC9ED2" w14:textId="76747055" w:rsidR="00F1314E" w:rsidRDefault="00F1314E" w:rsidP="009F373D">
      <w:pPr>
        <w:pStyle w:val="-YouFillIn"/>
      </w:pPr>
      <w:r w:rsidRPr="00767E2D">
        <w:t>e.g. shared drive; intranet</w:t>
      </w:r>
    </w:p>
    <w:p w14:paraId="6C066D75" w14:textId="77777777" w:rsidR="009F373D" w:rsidRPr="00767E2D" w:rsidRDefault="009F373D" w:rsidP="009F373D">
      <w:pPr>
        <w:pStyle w:val="-YouFillIn"/>
      </w:pPr>
    </w:p>
    <w:p w14:paraId="1765A600" w14:textId="77777777" w:rsidR="00F1314E" w:rsidRDefault="00F1314E" w:rsidP="009F373D">
      <w:pPr>
        <w:pStyle w:val="-B-SectionQuestion"/>
      </w:pPr>
      <w:r>
        <w:t>Version</w:t>
      </w:r>
    </w:p>
    <w:p w14:paraId="319DFAF5" w14:textId="7D286EAC" w:rsidR="00F1314E" w:rsidRDefault="00F1314E" w:rsidP="009F373D">
      <w:pPr>
        <w:pStyle w:val="-YouFillIn"/>
      </w:pPr>
      <w:r w:rsidRPr="00767E2D">
        <w:t>01</w:t>
      </w:r>
    </w:p>
    <w:p w14:paraId="132AB93E" w14:textId="77777777" w:rsidR="009F373D" w:rsidRPr="00767E2D" w:rsidRDefault="009F373D" w:rsidP="009F373D">
      <w:pPr>
        <w:pStyle w:val="-YouFillIn"/>
      </w:pPr>
    </w:p>
    <w:p w14:paraId="14B1623F" w14:textId="77777777" w:rsidR="00F1314E" w:rsidRDefault="00F1314E" w:rsidP="009F373D">
      <w:pPr>
        <w:pStyle w:val="-B-SectionQuestion"/>
      </w:pPr>
      <w:r>
        <w:t>Date of most recent update</w:t>
      </w:r>
    </w:p>
    <w:p w14:paraId="43EEFE19" w14:textId="4A696B09" w:rsidR="00271874" w:rsidRDefault="00F1314E" w:rsidP="009F373D">
      <w:pPr>
        <w:pStyle w:val="-YouFillIn"/>
        <w:rPr>
          <w:b/>
        </w:rPr>
      </w:pPr>
      <w:r w:rsidRPr="00767E2D">
        <w:t>DD M</w:t>
      </w:r>
      <w:r w:rsidR="00C31283">
        <w:t>M</w:t>
      </w:r>
      <w:r w:rsidRPr="00767E2D">
        <w:t xml:space="preserve"> Y</w:t>
      </w:r>
      <w:r w:rsidR="00C31283">
        <w:t>Y</w:t>
      </w:r>
    </w:p>
    <w:p w14:paraId="573E9B48" w14:textId="77777777" w:rsidR="00F1314E" w:rsidRDefault="00F1314E">
      <w:pPr>
        <w:spacing w:after="200" w:line="276" w:lineRule="auto"/>
        <w:rPr>
          <w:b/>
          <w:i/>
        </w:rPr>
      </w:pPr>
      <w:r>
        <w:rPr>
          <w:b/>
          <w:i/>
        </w:rPr>
        <w:br w:type="page"/>
      </w:r>
    </w:p>
    <w:p w14:paraId="4296DDF2" w14:textId="7770E84D" w:rsidR="00271874" w:rsidRDefault="005C65FD" w:rsidP="00296FC9">
      <w:pPr>
        <w:pStyle w:val="-B-Section-H1"/>
      </w:pPr>
      <w:r>
        <w:rPr>
          <w:noProof/>
          <w:lang w:eastAsia="en-GB"/>
        </w:rPr>
        <w:lastRenderedPageBreak/>
        <w:drawing>
          <wp:anchor distT="0" distB="0" distL="114300" distR="114300" simplePos="0" relativeHeight="251757568" behindDoc="0" locked="0" layoutInCell="1" allowOverlap="1" wp14:anchorId="418CBA56" wp14:editId="24A869CB">
            <wp:simplePos x="0" y="0"/>
            <wp:positionH relativeFrom="column">
              <wp:posOffset>-453862</wp:posOffset>
            </wp:positionH>
            <wp:positionV relativeFrom="paragraph">
              <wp:posOffset>-635</wp:posOffset>
            </wp:positionV>
            <wp:extent cx="406400" cy="406400"/>
            <wp:effectExtent l="0" t="0" r="0" b="0"/>
            <wp:wrapNone/>
            <wp:docPr id="53" name="Picture 37" descr="Badge 1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7" descr="Badge 1 with solid fill"/>
                    <pic:cNvPicPr>
                      <a:picLocks/>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Section 1</w:t>
      </w:r>
    </w:p>
    <w:p w14:paraId="30CD7717" w14:textId="77777777" w:rsidR="00271874" w:rsidRDefault="00271874" w:rsidP="00296FC9">
      <w:pPr>
        <w:pStyle w:val="-B-Sectionbiggeritalic"/>
      </w:pPr>
      <w:r>
        <w:t>The learning and working environment we are committed to delivering</w:t>
      </w:r>
    </w:p>
    <w:p w14:paraId="555E6F97" w14:textId="285F95AD" w:rsidR="00271874" w:rsidRPr="00296FC9" w:rsidRDefault="00271874" w:rsidP="00296FC9">
      <w:pPr>
        <w:pStyle w:val="-B-Section-BODY"/>
        <w:rPr>
          <w:i/>
          <w:iCs w:val="0"/>
        </w:rPr>
      </w:pPr>
      <w:r w:rsidRPr="00296FC9">
        <w:rPr>
          <w:i/>
          <w:iCs w:val="0"/>
        </w:rPr>
        <w:t>This section contains space for your policies</w:t>
      </w:r>
      <w:r w:rsidR="00780102">
        <w:rPr>
          <w:i/>
          <w:iCs w:val="0"/>
        </w:rPr>
        <w:t xml:space="preserve"> and statements</w:t>
      </w:r>
      <w:r w:rsidRPr="00296FC9">
        <w:rPr>
          <w:i/>
          <w:iCs w:val="0"/>
        </w:rPr>
        <w:t xml:space="preserve"> that articulate the kind of learning and working environment that you are committed to delivering and the role that everyone is expected to play in this.</w:t>
      </w:r>
    </w:p>
    <w:p w14:paraId="22EBE393" w14:textId="202FFA2A" w:rsidR="00271874" w:rsidRDefault="00271874" w:rsidP="00296FC9">
      <w:pPr>
        <w:pStyle w:val="-B-Section-BODY"/>
        <w:rPr>
          <w:i/>
          <w:iCs w:val="0"/>
        </w:rPr>
      </w:pPr>
      <w:r w:rsidRPr="00296FC9">
        <w:rPr>
          <w:i/>
          <w:iCs w:val="0"/>
        </w:rPr>
        <w:t xml:space="preserve">Being able to set out in writing what anyone who is part of your institution can expect from you - and, in return, what you require of them in terms of behaviour and treatment of others - is vital for clarity, accountability, and shared responsibility. Without doing so, there is room left for differing interpretations of what is and is not acceptable and no marker against which you can measure whether or not you are being successful. </w:t>
      </w:r>
    </w:p>
    <w:p w14:paraId="50806665" w14:textId="68E523DB" w:rsidR="00296FC9" w:rsidRPr="00296FC9" w:rsidRDefault="00296FC9" w:rsidP="00296FC9">
      <w:pPr>
        <w:pStyle w:val="-B-Section-BODY"/>
        <w:rPr>
          <w:i/>
          <w:iCs w:val="0"/>
        </w:rPr>
      </w:pPr>
      <w:r>
        <w:rPr>
          <w:i/>
          <w:noProof/>
        </w:rPr>
        <mc:AlternateContent>
          <mc:Choice Requires="wps">
            <w:drawing>
              <wp:anchor distT="0" distB="0" distL="114300" distR="114300" simplePos="0" relativeHeight="251714560" behindDoc="0" locked="0" layoutInCell="1" allowOverlap="1" wp14:anchorId="399D695E" wp14:editId="66EB3779">
                <wp:simplePos x="0" y="0"/>
                <wp:positionH relativeFrom="column">
                  <wp:posOffset>0</wp:posOffset>
                </wp:positionH>
                <wp:positionV relativeFrom="paragraph">
                  <wp:posOffset>160187</wp:posOffset>
                </wp:positionV>
                <wp:extent cx="5766727" cy="0"/>
                <wp:effectExtent l="0" t="0" r="12065" b="12700"/>
                <wp:wrapNone/>
                <wp:docPr id="14" name="Straight Connector 14"/>
                <wp:cNvGraphicFramePr/>
                <a:graphic xmlns:a="http://schemas.openxmlformats.org/drawingml/2006/main">
                  <a:graphicData uri="http://schemas.microsoft.com/office/word/2010/wordprocessingShape">
                    <wps:wsp>
                      <wps:cNvCnPr/>
                      <wps:spPr>
                        <a:xfrm>
                          <a:off x="0" y="0"/>
                          <a:ext cx="5766727" cy="0"/>
                        </a:xfrm>
                        <a:prstGeom prst="line">
                          <a:avLst/>
                        </a:prstGeom>
                        <a:ln w="15875">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6AC9CF0" id="Straight Connector 14"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12.6pt" to="45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Hm4QEAADMEAAAOAAAAZHJzL2Uyb0RvYy54bWysU01v4yAQva+0/wFx39iJlKSy4vTQqHvZ&#10;j2o/fgDFECMBg4DG9r/fARKn7fbS1fqA7WHem3mPYXc7Gk1OwgcFtqXLRU2JsBw6ZY8t/f3r/tMN&#10;JSEy2zENVrR0EoHe7j9+2A2uESvoQXfCEySxoRlcS/sYXVNVgffCsLAAJyxuSvCGRfz1x6rzbEB2&#10;o6tVXW+qAXznPHARAkYPZZPuM7+UgsfvUgYRiW4p9hbz6vP6mNZqv2PN0TPXK35ug/1DF4Ypi0Vn&#10;qgOLjDx59ReVUdxDABkXHEwFUiousgZUs6xfqfnZMyeyFjQnuNmm8P9o+bfTnX3waMPgQhPcg08q&#10;RulNemN/ZMxmTbNZYoyEY3C93Wy2qy0l/LJXXYHOh/hZgCHpo6Va2aSDNez0JUQshqmXlBTWlgw4&#10;Peub7TqnBdCqu1dap808C+JOe3JieIpxXOYc/WS+Qldi6xqfcpYYxhN/FcZyM0su/qJA6uTAQl9A&#10;YQoHiIkMUdri6+pM/oqTFqXpH0IS1aEXpaO5RCFinAsblzMTZieYRFkzsC5y07RfFb4EnvMTVOSB&#10;fg94RuTKYOMMNsqCf6t68reIlyX/4kDRnSx4hG7KM5OtwcnMXp1vURr95/8Zfr3r+z8AAAD//wMA&#10;UEsDBBQABgAIAAAAIQCw8TAh4QAAAAsBAAAPAAAAZHJzL2Rvd25yZXYueG1sTI9BS8NAEIXvgv9h&#10;GcGL2E1DI2maTRGLRw9ttdDbNjsmwezskt2m8d874sFeBmYe7837yvVkezHiEDpHCuazBARS7UxH&#10;jYL3/etjDiJETUb3jlDBNwZYV7c3pS6Mu9AWx11sBIdQKLSCNkZfSBnqFq0OM+eRWPt0g9WR16GR&#10;ZtAXDre9TJPkSVrdEX9otceXFuuv3dkq2I4Pi7dNfjwsDn6/tMfcZx82U+r+btqseDyvQESc4r8D&#10;fhm4P1Rc7OTOZILoFTBNVJBmKQhWl0k+B3H6O8iqlNcM1Q8AAAD//wMAUEsBAi0AFAAGAAgAAAAh&#10;ALaDOJL+AAAA4QEAABMAAAAAAAAAAAAAAAAAAAAAAFtDb250ZW50X1R5cGVzXS54bWxQSwECLQAU&#10;AAYACAAAACEAOP0h/9YAAACUAQAACwAAAAAAAAAAAAAAAAAvAQAAX3JlbHMvLnJlbHNQSwECLQAU&#10;AAYACAAAACEAXMIh5uEBAAAzBAAADgAAAAAAAAAAAAAAAAAuAgAAZHJzL2Uyb0RvYy54bWxQSwEC&#10;LQAUAAYACAAAACEAsPEwIeEAAAALAQAADwAAAAAAAAAAAAAAAAA7BAAAZHJzL2Rvd25yZXYueG1s&#10;UEsFBgAAAAAEAAQA8wAAAEkFAAAAAA==&#10;" strokecolor="gray [1629]" strokeweight="1.25pt">
                <v:stroke dashstyle="1 1"/>
              </v:line>
            </w:pict>
          </mc:Fallback>
        </mc:AlternateContent>
      </w:r>
    </w:p>
    <w:p w14:paraId="4E865192" w14:textId="77777777" w:rsidR="00271874" w:rsidRPr="00DA03F3" w:rsidRDefault="00271874" w:rsidP="00296FC9">
      <w:pPr>
        <w:pStyle w:val="-B-Section-BODY"/>
        <w:rPr>
          <w:i/>
          <w:iCs w:val="0"/>
        </w:rPr>
      </w:pPr>
      <w:r w:rsidRPr="00DA03F3">
        <w:rPr>
          <w:i/>
          <w:iCs w:val="0"/>
        </w:rPr>
        <w:t>Tonic’s suggestions for what you put into this section include:</w:t>
      </w:r>
    </w:p>
    <w:p w14:paraId="11F43FB5" w14:textId="05359010" w:rsidR="00271874" w:rsidRPr="00DA03F3" w:rsidRDefault="00DA03F3" w:rsidP="00296FC9">
      <w:pPr>
        <w:pStyle w:val="-B-Section-Bullet"/>
        <w:rPr>
          <w:i/>
          <w:iCs w:val="0"/>
        </w:rPr>
      </w:pPr>
      <w:r w:rsidRPr="00DA03F3">
        <w:rPr>
          <w:i/>
          <w:iCs w:val="0"/>
        </w:rPr>
        <w:t>Policies that</w:t>
      </w:r>
      <w:r>
        <w:rPr>
          <w:i/>
          <w:iCs w:val="0"/>
        </w:rPr>
        <w:t xml:space="preserve"> </w:t>
      </w:r>
      <w:r w:rsidR="00EB4501">
        <w:rPr>
          <w:i/>
          <w:iCs w:val="0"/>
        </w:rPr>
        <w:t xml:space="preserve">relate to your working and learning environment </w:t>
      </w:r>
    </w:p>
    <w:p w14:paraId="22A635CB" w14:textId="127C0AAE" w:rsidR="00C31283" w:rsidRDefault="00DA03F3" w:rsidP="00296FC9">
      <w:pPr>
        <w:pStyle w:val="-B-Section-Bullet"/>
        <w:rPr>
          <w:i/>
          <w:iCs w:val="0"/>
        </w:rPr>
      </w:pPr>
      <w:r w:rsidRPr="00DA03F3">
        <w:rPr>
          <w:i/>
          <w:iCs w:val="0"/>
        </w:rPr>
        <w:t>Statements that connect to these policies</w:t>
      </w:r>
    </w:p>
    <w:p w14:paraId="3BB264F1" w14:textId="15730904" w:rsidR="00D21344" w:rsidRPr="00DA03F3" w:rsidRDefault="00D21344" w:rsidP="00296FC9">
      <w:pPr>
        <w:pStyle w:val="-B-Section-Bullet"/>
        <w:rPr>
          <w:i/>
          <w:iCs w:val="0"/>
        </w:rPr>
      </w:pPr>
      <w:r>
        <w:rPr>
          <w:i/>
          <w:iCs w:val="0"/>
        </w:rPr>
        <w:t>Positive relationships code of conduct</w:t>
      </w:r>
    </w:p>
    <w:p w14:paraId="451FEBBB" w14:textId="3D6658CD" w:rsidR="00271874" w:rsidRDefault="00271874" w:rsidP="00296FC9">
      <w:pPr>
        <w:pStyle w:val="-B-Section-Bullet"/>
        <w:rPr>
          <w:i/>
          <w:iCs w:val="0"/>
        </w:rPr>
      </w:pPr>
      <w:r w:rsidRPr="00296FC9">
        <w:rPr>
          <w:i/>
          <w:iCs w:val="0"/>
        </w:rPr>
        <w:t>A plan for how you will ensure these policies</w:t>
      </w:r>
      <w:r w:rsidR="00D21344">
        <w:rPr>
          <w:i/>
          <w:iCs w:val="0"/>
        </w:rPr>
        <w:t>,</w:t>
      </w:r>
      <w:r w:rsidRPr="00296FC9">
        <w:rPr>
          <w:i/>
          <w:iCs w:val="0"/>
        </w:rPr>
        <w:t xml:space="preserve"> statements</w:t>
      </w:r>
      <w:r w:rsidR="00D21344">
        <w:rPr>
          <w:i/>
          <w:iCs w:val="0"/>
        </w:rPr>
        <w:t xml:space="preserve"> and codes of conduct</w:t>
      </w:r>
      <w:r w:rsidRPr="00296FC9">
        <w:rPr>
          <w:i/>
          <w:iCs w:val="0"/>
        </w:rPr>
        <w:t xml:space="preserve"> are visible and accessible to everyone who is a part of your institution</w:t>
      </w:r>
    </w:p>
    <w:p w14:paraId="1241D062" w14:textId="23A66CCF" w:rsidR="00296FC9" w:rsidRPr="00296FC9" w:rsidRDefault="008665FB" w:rsidP="008665FB">
      <w:pPr>
        <w:pStyle w:val="-B-Section-Bullet"/>
        <w:numPr>
          <w:ilvl w:val="0"/>
          <w:numId w:val="0"/>
        </w:numPr>
        <w:ind w:left="720"/>
        <w:rPr>
          <w:i/>
          <w:iCs w:val="0"/>
        </w:rPr>
      </w:pPr>
      <w:r>
        <w:rPr>
          <w:i/>
          <w:noProof/>
        </w:rPr>
        <mc:AlternateContent>
          <mc:Choice Requires="wps">
            <w:drawing>
              <wp:anchor distT="0" distB="0" distL="114300" distR="114300" simplePos="0" relativeHeight="251716608" behindDoc="0" locked="0" layoutInCell="1" allowOverlap="1" wp14:anchorId="42A8F86C" wp14:editId="49F905F7">
                <wp:simplePos x="0" y="0"/>
                <wp:positionH relativeFrom="column">
                  <wp:posOffset>0</wp:posOffset>
                </wp:positionH>
                <wp:positionV relativeFrom="paragraph">
                  <wp:posOffset>126179</wp:posOffset>
                </wp:positionV>
                <wp:extent cx="5766727" cy="0"/>
                <wp:effectExtent l="0" t="0" r="12065" b="12700"/>
                <wp:wrapNone/>
                <wp:docPr id="16" name="Straight Connector 16"/>
                <wp:cNvGraphicFramePr/>
                <a:graphic xmlns:a="http://schemas.openxmlformats.org/drawingml/2006/main">
                  <a:graphicData uri="http://schemas.microsoft.com/office/word/2010/wordprocessingShape">
                    <wps:wsp>
                      <wps:cNvCnPr/>
                      <wps:spPr>
                        <a:xfrm>
                          <a:off x="0" y="0"/>
                          <a:ext cx="5766727" cy="0"/>
                        </a:xfrm>
                        <a:prstGeom prst="line">
                          <a:avLst/>
                        </a:prstGeom>
                        <a:ln w="15875">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825E077" id="Straight Connector 16"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9.95pt" to="454.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Hm4QEAADMEAAAOAAAAZHJzL2Uyb0RvYy54bWysU01v4yAQva+0/wFx39iJlKSy4vTQqHvZ&#10;j2o/fgDFECMBg4DG9r/fARKn7fbS1fqA7WHem3mPYXc7Gk1OwgcFtqXLRU2JsBw6ZY8t/f3r/tMN&#10;JSEy2zENVrR0EoHe7j9+2A2uESvoQXfCEySxoRlcS/sYXVNVgffCsLAAJyxuSvCGRfz1x6rzbEB2&#10;o6tVXW+qAXznPHARAkYPZZPuM7+UgsfvUgYRiW4p9hbz6vP6mNZqv2PN0TPXK35ug/1DF4Ypi0Vn&#10;qgOLjDx59ReVUdxDABkXHEwFUiousgZUs6xfqfnZMyeyFjQnuNmm8P9o+bfTnX3waMPgQhPcg08q&#10;RulNemN/ZMxmTbNZYoyEY3C93Wy2qy0l/LJXXYHOh/hZgCHpo6Va2aSDNez0JUQshqmXlBTWlgw4&#10;Peub7TqnBdCqu1dap808C+JOe3JieIpxXOYc/WS+Qldi6xqfcpYYxhN/FcZyM0su/qJA6uTAQl9A&#10;YQoHiIkMUdri6+pM/oqTFqXpH0IS1aEXpaO5RCFinAsblzMTZieYRFkzsC5y07RfFb4EnvMTVOSB&#10;fg94RuTKYOMMNsqCf6t68reIlyX/4kDRnSx4hG7KM5OtwcnMXp1vURr95/8Zfr3r+z8AAAD//wMA&#10;UEsDBBQABgAIAAAAIQDi5LLI4AAAAAsBAAAPAAAAZHJzL2Rvd25yZXYueG1sTI9Ba8JAEIXvhf6H&#10;ZQpeSt1YtCQxGykVjz2oreBtzU6T0Ozskl1j+u87xYO9DMx7zJv3FavRdmLAPrSOFMymCQikypmW&#10;agUf+81TCiJETUZ3jlDBDwZYlfd3hc6Nu9AWh12sBYdQyLWCJkafSxmqBq0OU+eR2PtyvdWR176W&#10;ptcXDredfE6SF2l1S/yh0R7fGqy+d2erYDs8zt/X6fEwP/h9Zo+pX3zahVKTh3G95PG6BBFxjLcL&#10;+GPg/lBysZM7kwmiU8A0kdUsA8FulqQzEKerIMtC/mcofwEAAP//AwBQSwECLQAUAAYACAAAACEA&#10;toM4kv4AAADhAQAAEwAAAAAAAAAAAAAAAAAAAAAAW0NvbnRlbnRfVHlwZXNdLnhtbFBLAQItABQA&#10;BgAIAAAAIQA4/SH/1gAAAJQBAAALAAAAAAAAAAAAAAAAAC8BAABfcmVscy8ucmVsc1BLAQItABQA&#10;BgAIAAAAIQBcwiHm4QEAADMEAAAOAAAAAAAAAAAAAAAAAC4CAABkcnMvZTJvRG9jLnhtbFBLAQIt&#10;ABQABgAIAAAAIQDi5LLI4AAAAAsBAAAPAAAAAAAAAAAAAAAAADsEAABkcnMvZG93bnJldi54bWxQ&#10;SwUGAAAAAAQABADzAAAASAUAAAAA&#10;" strokecolor="gray [1629]" strokeweight="1.25pt">
                <v:stroke dashstyle="1 1"/>
              </v:line>
            </w:pict>
          </mc:Fallback>
        </mc:AlternateContent>
      </w:r>
    </w:p>
    <w:p w14:paraId="74A338A0" w14:textId="77777777" w:rsidR="00271874" w:rsidRDefault="00271874" w:rsidP="00271874">
      <w:pPr>
        <w:rPr>
          <w:b/>
          <w:i/>
        </w:rPr>
      </w:pPr>
    </w:p>
    <w:p w14:paraId="146BAEE5" w14:textId="77777777" w:rsidR="00296FC9" w:rsidRDefault="00296FC9">
      <w:pPr>
        <w:spacing w:after="200" w:line="276" w:lineRule="auto"/>
        <w:rPr>
          <w:b/>
          <w:color w:val="000000" w:themeColor="text1"/>
          <w:sz w:val="32"/>
          <w:szCs w:val="32"/>
        </w:rPr>
      </w:pPr>
      <w:r>
        <w:br w:type="page"/>
      </w:r>
    </w:p>
    <w:p w14:paraId="34C04E35" w14:textId="39CD60D4" w:rsidR="00271874" w:rsidRDefault="00271874" w:rsidP="00296FC9">
      <w:pPr>
        <w:pStyle w:val="-B-Section-H2"/>
      </w:pPr>
      <w:r>
        <w:lastRenderedPageBreak/>
        <w:t>Polic</w:t>
      </w:r>
      <w:r w:rsidR="00F42717">
        <w:t>ies</w:t>
      </w:r>
      <w:r w:rsidR="00DD67AB">
        <w:t xml:space="preserve"> that relate to your </w:t>
      </w:r>
      <w:r w:rsidR="00665087">
        <w:t>learning and working environment</w:t>
      </w:r>
    </w:p>
    <w:p w14:paraId="5085194D" w14:textId="77777777" w:rsidR="00271874" w:rsidRDefault="00271874" w:rsidP="00271874">
      <w:pPr>
        <w:rPr>
          <w:b/>
        </w:rPr>
      </w:pPr>
    </w:p>
    <w:p w14:paraId="34173C17" w14:textId="52351D80" w:rsidR="00271874" w:rsidRDefault="00271874" w:rsidP="00296FC9">
      <w:pPr>
        <w:pStyle w:val="-B-Section-H3"/>
      </w:pPr>
      <w:r>
        <w:t xml:space="preserve">What </w:t>
      </w:r>
      <w:r w:rsidR="00F42717">
        <w:t xml:space="preserve">are </w:t>
      </w:r>
      <w:r w:rsidR="00665087">
        <w:t xml:space="preserve">these </w:t>
      </w:r>
      <w:r w:rsidR="00F42717">
        <w:t>policies</w:t>
      </w:r>
      <w:r>
        <w:t>?</w:t>
      </w:r>
    </w:p>
    <w:p w14:paraId="2E230190" w14:textId="200B24DA" w:rsidR="00DD67AB" w:rsidRDefault="00665087" w:rsidP="00296FC9">
      <w:pPr>
        <w:pStyle w:val="-B-Section-BODY"/>
      </w:pPr>
      <w:r>
        <w:t>These p</w:t>
      </w:r>
      <w:r w:rsidR="00DF23B2">
        <w:t xml:space="preserve">olicies are formal written documents in which you lay out </w:t>
      </w:r>
      <w:r w:rsidR="00DF23B2" w:rsidRPr="00DF23B2">
        <w:rPr>
          <w:i/>
          <w:iCs w:val="0"/>
        </w:rPr>
        <w:t>what</w:t>
      </w:r>
      <w:r w:rsidR="00DF23B2">
        <w:t xml:space="preserve"> you are committed to delivering </w:t>
      </w:r>
      <w:r>
        <w:t>in terms of the learning and working environment you provide to students and staff</w:t>
      </w:r>
      <w:r w:rsidR="00DD67AB">
        <w:t>. A</w:t>
      </w:r>
      <w:r w:rsidR="00DF23B2">
        <w:t>longside th</w:t>
      </w:r>
      <w:r w:rsidR="00DD67AB">
        <w:t>is, you will articulate the</w:t>
      </w:r>
      <w:r w:rsidR="00DF23B2">
        <w:t xml:space="preserve"> detail of </w:t>
      </w:r>
      <w:r w:rsidR="00DF23B2" w:rsidRPr="00DF23B2">
        <w:rPr>
          <w:i/>
          <w:iCs w:val="0"/>
        </w:rPr>
        <w:t>how</w:t>
      </w:r>
      <w:r w:rsidR="00DF23B2">
        <w:t xml:space="preserve"> you will do so. You may also include </w:t>
      </w:r>
      <w:r w:rsidR="00DF23B2" w:rsidRPr="00DF23B2">
        <w:rPr>
          <w:i/>
          <w:iCs w:val="0"/>
        </w:rPr>
        <w:t>who</w:t>
      </w:r>
      <w:r w:rsidR="00DF23B2">
        <w:t xml:space="preserve"> will be involved or have responsibility for this</w:t>
      </w:r>
      <w:r>
        <w:t xml:space="preserve"> being achieved</w:t>
      </w:r>
      <w:r w:rsidR="00DD67AB">
        <w:t xml:space="preserve">. </w:t>
      </w:r>
      <w:r w:rsidR="00EB4501">
        <w:t>It can be</w:t>
      </w:r>
      <w:r w:rsidR="00DD67AB">
        <w:t xml:space="preserve"> useful to say </w:t>
      </w:r>
      <w:r w:rsidR="00DD67AB" w:rsidRPr="00DD67AB">
        <w:rPr>
          <w:i/>
          <w:iCs w:val="0"/>
        </w:rPr>
        <w:t>why</w:t>
      </w:r>
      <w:r w:rsidR="00DD67AB">
        <w:t xml:space="preserve"> it feels important to you to make these commitments</w:t>
      </w:r>
      <w:r w:rsidR="00936F3A">
        <w:t xml:space="preserve"> and your expectations of everyone who is part of your institution in relation to setting and maintaining these standards</w:t>
      </w:r>
      <w:r w:rsidR="00DD67AB">
        <w:t xml:space="preserve">. </w:t>
      </w:r>
    </w:p>
    <w:p w14:paraId="4EABD8E4" w14:textId="51A5880D" w:rsidR="00163DB2" w:rsidRDefault="00EB4501" w:rsidP="00296FC9">
      <w:pPr>
        <w:pStyle w:val="-B-Section-BODY"/>
      </w:pPr>
      <w:r>
        <w:t>A</w:t>
      </w:r>
      <w:r w:rsidR="00163DB2">
        <w:t xml:space="preserve"> policy may begin with an opening statement that captures your aim or purpose</w:t>
      </w:r>
      <w:r>
        <w:t xml:space="preserve"> and why you recognise this as important</w:t>
      </w:r>
    </w:p>
    <w:p w14:paraId="5AD9A6E0" w14:textId="08D7EF03" w:rsidR="00BD7044" w:rsidRDefault="00BD7044" w:rsidP="00BD7044">
      <w:pPr>
        <w:pStyle w:val="-B-Section-Bullet"/>
      </w:pPr>
      <w:r>
        <w:t>“We believe that…”</w:t>
      </w:r>
    </w:p>
    <w:p w14:paraId="5EF8F571" w14:textId="2BF06CE1" w:rsidR="00BD7044" w:rsidRDefault="00BD7044" w:rsidP="00BD7044">
      <w:pPr>
        <w:pStyle w:val="-B-Section-Bullet"/>
      </w:pPr>
      <w:r>
        <w:t>“We know…”</w:t>
      </w:r>
    </w:p>
    <w:p w14:paraId="418DAF62" w14:textId="35A5D80A" w:rsidR="00BD7044" w:rsidRDefault="00BD7044" w:rsidP="00BD7044">
      <w:pPr>
        <w:pStyle w:val="-B-Section-Bullet"/>
      </w:pPr>
      <w:r>
        <w:t>“We need to…”</w:t>
      </w:r>
    </w:p>
    <w:p w14:paraId="365DCD94" w14:textId="73B35DC7" w:rsidR="00BD7044" w:rsidRDefault="00BD7044" w:rsidP="00BD7044">
      <w:pPr>
        <w:pStyle w:val="-B-Section-Bullet"/>
      </w:pPr>
      <w:r>
        <w:t>“We recognise that if left unchecked…”</w:t>
      </w:r>
    </w:p>
    <w:p w14:paraId="43219E31" w14:textId="37925AD3" w:rsidR="00BD7044" w:rsidRDefault="00BD7044" w:rsidP="00BD7044">
      <w:pPr>
        <w:pStyle w:val="-B-Section-Bullet"/>
        <w:numPr>
          <w:ilvl w:val="0"/>
          <w:numId w:val="0"/>
        </w:numPr>
      </w:pPr>
      <w:r>
        <w:t>If required, it may include clarifying definitions</w:t>
      </w:r>
    </w:p>
    <w:p w14:paraId="2A443544" w14:textId="21A7D9B4" w:rsidR="00BD7044" w:rsidRDefault="00BD7044" w:rsidP="00BD7044">
      <w:pPr>
        <w:pStyle w:val="-B-Section-Bullet"/>
      </w:pPr>
      <w:r>
        <w:t xml:space="preserve">“By X we mean [reference to legislation e.g. Equality Act </w:t>
      </w:r>
      <w:proofErr w:type="gramStart"/>
      <w:r>
        <w:t>2010]…</w:t>
      </w:r>
      <w:proofErr w:type="gramEnd"/>
      <w:r>
        <w:t>”</w:t>
      </w:r>
    </w:p>
    <w:p w14:paraId="6AB9262B" w14:textId="3F57A289" w:rsidR="00BD7044" w:rsidRDefault="00BD7044" w:rsidP="00BD7044">
      <w:pPr>
        <w:pStyle w:val="-B-Section-Bullet"/>
        <w:numPr>
          <w:ilvl w:val="0"/>
          <w:numId w:val="0"/>
        </w:numPr>
      </w:pPr>
      <w:r>
        <w:t>It should provide a summary of your organisational commitments</w:t>
      </w:r>
    </w:p>
    <w:p w14:paraId="36F8C282" w14:textId="67E4A5DD" w:rsidR="00BD7044" w:rsidRDefault="00BD7044" w:rsidP="00BD7044">
      <w:pPr>
        <w:pStyle w:val="-B-Section-Bullet"/>
      </w:pPr>
      <w:r>
        <w:t>“We will commit to…”</w:t>
      </w:r>
    </w:p>
    <w:p w14:paraId="2D61E3E5" w14:textId="77777777" w:rsidR="00EB4501" w:rsidRDefault="00BD7044" w:rsidP="00EB4501">
      <w:pPr>
        <w:pStyle w:val="-B-Section-Bullet"/>
      </w:pPr>
      <w:r>
        <w:t xml:space="preserve">“We </w:t>
      </w:r>
      <w:r w:rsidR="00EB4501">
        <w:t>have X in place to</w:t>
      </w:r>
      <w:r>
        <w:t>…”</w:t>
      </w:r>
    </w:p>
    <w:p w14:paraId="425C5807" w14:textId="0AF9D4B5" w:rsidR="00BD7044" w:rsidRDefault="00EB4501" w:rsidP="00EB4501">
      <w:pPr>
        <w:pStyle w:val="-B-Section-Bullet"/>
      </w:pPr>
      <w:r>
        <w:t>“We will implement this through…”</w:t>
      </w:r>
    </w:p>
    <w:p w14:paraId="36376048" w14:textId="506EA0C6" w:rsidR="00EB4501" w:rsidRDefault="00EB4501" w:rsidP="00BD7044">
      <w:pPr>
        <w:pStyle w:val="-B-Section-Bullet"/>
      </w:pPr>
      <w:r>
        <w:t>“We will be held to account by…”</w:t>
      </w:r>
    </w:p>
    <w:p w14:paraId="20033AF0" w14:textId="5CA1DD10" w:rsidR="00BD7044" w:rsidRDefault="00EB4501" w:rsidP="00BD7044">
      <w:pPr>
        <w:pStyle w:val="-B-Section-Bullet"/>
        <w:numPr>
          <w:ilvl w:val="0"/>
          <w:numId w:val="0"/>
        </w:numPr>
      </w:pPr>
      <w:r>
        <w:t>Along with information on how these commitments will be implemented and monitored and who is responsible for this.</w:t>
      </w:r>
    </w:p>
    <w:p w14:paraId="5867DDFF" w14:textId="6D3DE40C" w:rsidR="00665087" w:rsidRDefault="00665087" w:rsidP="00296FC9">
      <w:pPr>
        <w:pStyle w:val="-B-Section-BODY"/>
      </w:pPr>
      <w:r>
        <w:t>The areas you may want to have policies for in relation to this include but are not limited to:</w:t>
      </w:r>
    </w:p>
    <w:p w14:paraId="3554D9E6" w14:textId="7CCCB310" w:rsidR="00665087" w:rsidRDefault="00665087" w:rsidP="00665087">
      <w:pPr>
        <w:pStyle w:val="-B-Section-Bullet"/>
      </w:pPr>
      <w:r>
        <w:t>Safer spaces</w:t>
      </w:r>
      <w:r w:rsidR="00BE5202">
        <w:t>*</w:t>
      </w:r>
    </w:p>
    <w:p w14:paraId="30DE2045" w14:textId="424310A5" w:rsidR="00665087" w:rsidRDefault="00163DB2" w:rsidP="00665087">
      <w:pPr>
        <w:pStyle w:val="-B-Section-Bullet"/>
      </w:pPr>
      <w:r>
        <w:t>Bullying and harassment</w:t>
      </w:r>
    </w:p>
    <w:p w14:paraId="008DD248" w14:textId="7C608EB9" w:rsidR="00163DB2" w:rsidRDefault="00163DB2" w:rsidP="00665087">
      <w:pPr>
        <w:pStyle w:val="-B-Section-Bullet"/>
      </w:pPr>
      <w:r>
        <w:t>Dignity and respect</w:t>
      </w:r>
    </w:p>
    <w:p w14:paraId="6A11BD23" w14:textId="7E807AC5" w:rsidR="00163DB2" w:rsidRDefault="00163DB2" w:rsidP="00163DB2">
      <w:pPr>
        <w:pStyle w:val="-B-Section-Bullet"/>
      </w:pPr>
      <w:r>
        <w:t>Equality, Diversity and Inclusion</w:t>
      </w:r>
    </w:p>
    <w:p w14:paraId="2105B344" w14:textId="53FE5A48" w:rsidR="00665087" w:rsidRDefault="00665087" w:rsidP="00296FC9">
      <w:pPr>
        <w:pStyle w:val="-B-Section-BODY"/>
      </w:pPr>
      <w:r>
        <w:t xml:space="preserve">You may have a series of </w:t>
      </w:r>
      <w:r w:rsidR="00BE5202">
        <w:t xml:space="preserve">individual </w:t>
      </w:r>
      <w:r>
        <w:t xml:space="preserve">policies, or you may decide to combine them into one longer document. </w:t>
      </w:r>
    </w:p>
    <w:p w14:paraId="7F5C93E0" w14:textId="4165F2DE" w:rsidR="00BE5202" w:rsidRPr="006C6B03" w:rsidRDefault="00BE5202" w:rsidP="00BE5202">
      <w:pPr>
        <w:pStyle w:val="-B-Section-BODY"/>
        <w:rPr>
          <w:sz w:val="16"/>
          <w:szCs w:val="16"/>
        </w:rPr>
      </w:pPr>
      <w:r w:rsidRPr="006C6B03">
        <w:rPr>
          <w:iCs w:val="0"/>
          <w:sz w:val="16"/>
          <w:szCs w:val="16"/>
        </w:rPr>
        <w:t>*</w:t>
      </w:r>
      <w:r w:rsidRPr="006C6B03">
        <w:rPr>
          <w:sz w:val="16"/>
          <w:szCs w:val="16"/>
        </w:rPr>
        <w:t xml:space="preserve"> The term ‘safer space’ is increasingly used in preference to ‘safe space’. It seeks to recognise that people will experience spaces differently and that presumptions cannot be made about what is or is not</w:t>
      </w:r>
      <w:r w:rsidR="006C6B03">
        <w:rPr>
          <w:sz w:val="16"/>
          <w:szCs w:val="16"/>
        </w:rPr>
        <w:t xml:space="preserve"> experienced as</w:t>
      </w:r>
      <w:r w:rsidRPr="006C6B03">
        <w:rPr>
          <w:sz w:val="16"/>
          <w:szCs w:val="16"/>
        </w:rPr>
        <w:t xml:space="preserve"> ‘safe’</w:t>
      </w:r>
      <w:r w:rsidR="006C6B03">
        <w:rPr>
          <w:sz w:val="16"/>
          <w:szCs w:val="16"/>
        </w:rPr>
        <w:t xml:space="preserve"> by everyone</w:t>
      </w:r>
      <w:r w:rsidRPr="006C6B03">
        <w:rPr>
          <w:sz w:val="16"/>
          <w:szCs w:val="16"/>
        </w:rPr>
        <w:t>. The use of ‘safer’ is purposefully less definitive and places an organisation in a model of constant improvement: aiming to create ever-safer spaces, rather than</w:t>
      </w:r>
      <w:r w:rsidR="006C6B03" w:rsidRPr="006C6B03">
        <w:rPr>
          <w:sz w:val="16"/>
          <w:szCs w:val="16"/>
        </w:rPr>
        <w:t xml:space="preserve"> feeling it has reached a destination and can cease work. </w:t>
      </w:r>
    </w:p>
    <w:p w14:paraId="7F3D073E" w14:textId="77777777" w:rsidR="006C6B03" w:rsidRDefault="006C6B03" w:rsidP="00271874">
      <w:pPr>
        <w:rPr>
          <w:b/>
          <w:i/>
        </w:rPr>
      </w:pPr>
    </w:p>
    <w:p w14:paraId="36024EFD" w14:textId="7F231080" w:rsidR="00271874" w:rsidRDefault="008665FB" w:rsidP="00271874">
      <w:pPr>
        <w:rPr>
          <w:b/>
          <w:i/>
        </w:rPr>
      </w:pPr>
      <w:r w:rsidRPr="00FB6462">
        <w:rPr>
          <w:noProof/>
          <w:color w:val="000000" w:themeColor="text1"/>
          <w:lang w:eastAsia="en-GB"/>
        </w:rPr>
        <w:drawing>
          <wp:anchor distT="0" distB="0" distL="114300" distR="114300" simplePos="0" relativeHeight="251718656" behindDoc="0" locked="0" layoutInCell="1" allowOverlap="1" wp14:anchorId="71EDFA62" wp14:editId="610B6A32">
            <wp:simplePos x="0" y="0"/>
            <wp:positionH relativeFrom="column">
              <wp:posOffset>-340397</wp:posOffset>
            </wp:positionH>
            <wp:positionV relativeFrom="paragraph">
              <wp:posOffset>181485</wp:posOffset>
            </wp:positionV>
            <wp:extent cx="406400" cy="406400"/>
            <wp:effectExtent l="0" t="0" r="0" b="0"/>
            <wp:wrapNone/>
            <wp:docPr id="17"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119D0479" w14:textId="1987BA49" w:rsidR="00271874" w:rsidRDefault="00271874" w:rsidP="00296FC9">
      <w:pPr>
        <w:pStyle w:val="-B-Section-Insert"/>
      </w:pPr>
      <w:r>
        <w:t xml:space="preserve">Insert your </w:t>
      </w:r>
      <w:r w:rsidR="00BE5202">
        <w:t>relevant</w:t>
      </w:r>
      <w:r>
        <w:t xml:space="preserve"> </w:t>
      </w:r>
      <w:r w:rsidR="00BE5202">
        <w:t>p</w:t>
      </w:r>
      <w:r>
        <w:t>olic</w:t>
      </w:r>
      <w:r w:rsidR="00BE5202">
        <w:t>ies</w:t>
      </w:r>
      <w:r>
        <w:t xml:space="preserve"> here</w:t>
      </w:r>
    </w:p>
    <w:p w14:paraId="4FC15126" w14:textId="77777777" w:rsidR="00271874" w:rsidRDefault="00271874" w:rsidP="00271874">
      <w:pPr>
        <w:rPr>
          <w:b/>
          <w:i/>
        </w:rPr>
      </w:pPr>
    </w:p>
    <w:p w14:paraId="0982D3B6" w14:textId="786B5729" w:rsidR="006C6B03" w:rsidRDefault="006C6B03" w:rsidP="006C6B03">
      <w:pPr>
        <w:pStyle w:val="-B-Section-H2"/>
      </w:pPr>
      <w:r>
        <w:t>Statements that relate to your learning and working environment</w:t>
      </w:r>
    </w:p>
    <w:p w14:paraId="014D4DD0" w14:textId="7E52C1D3" w:rsidR="006C6B03" w:rsidRDefault="006C6B03" w:rsidP="006C6B03">
      <w:pPr>
        <w:spacing w:after="200" w:line="276" w:lineRule="auto"/>
        <w:rPr>
          <w:b/>
        </w:rPr>
      </w:pPr>
    </w:p>
    <w:p w14:paraId="5EA145A6" w14:textId="0B61E6E9" w:rsidR="006C6B03" w:rsidRDefault="006C6B03" w:rsidP="006C6B03">
      <w:pPr>
        <w:pStyle w:val="-B-Section-H3"/>
      </w:pPr>
      <w:r>
        <w:t>What are these statements (and how do they differ to your policies)?</w:t>
      </w:r>
    </w:p>
    <w:p w14:paraId="028DE383" w14:textId="0B045855" w:rsidR="00B92593" w:rsidRDefault="006C6B03" w:rsidP="008665FB">
      <w:pPr>
        <w:pStyle w:val="-B-Section-BODY"/>
      </w:pPr>
      <w:r>
        <w:t>You may find it useful to share</w:t>
      </w:r>
      <w:r w:rsidR="00271874">
        <w:t xml:space="preserve"> </w:t>
      </w:r>
      <w:r>
        <w:t>statement</w:t>
      </w:r>
      <w:r w:rsidR="00B92593">
        <w:t>s which articulate concisely what you are committed to delivering in terms of the learning and working environment you provide to students</w:t>
      </w:r>
      <w:r w:rsidR="00F3408A">
        <w:t xml:space="preserve"> and staff</w:t>
      </w:r>
      <w:r w:rsidR="00B92593">
        <w:t>. These statements are likely to be identical or very close to the opening section of your corresponding policy document</w:t>
      </w:r>
      <w:r w:rsidR="00921A5C">
        <w:t>. In it, you express</w:t>
      </w:r>
      <w:r w:rsidR="00B92593">
        <w:t xml:space="preserve"> what your aim or purpose is and why you recognise that to be important.</w:t>
      </w:r>
    </w:p>
    <w:p w14:paraId="71728423" w14:textId="596B054F" w:rsidR="00921A5C" w:rsidRDefault="00921A5C" w:rsidP="008665FB">
      <w:pPr>
        <w:pStyle w:val="-B-Section-BODY"/>
      </w:pPr>
      <w:r>
        <w:t xml:space="preserve">Whereas policy documents may be lengthy and should be detailed, focusing not just on </w:t>
      </w:r>
      <w:r w:rsidRPr="00921A5C">
        <w:rPr>
          <w:i/>
          <w:iCs w:val="0"/>
        </w:rPr>
        <w:t>what</w:t>
      </w:r>
      <w:r>
        <w:t xml:space="preserve"> and </w:t>
      </w:r>
      <w:r w:rsidRPr="00921A5C">
        <w:rPr>
          <w:i/>
          <w:iCs w:val="0"/>
        </w:rPr>
        <w:t>why</w:t>
      </w:r>
      <w:r>
        <w:t xml:space="preserve"> but also </w:t>
      </w:r>
      <w:r w:rsidRPr="00921A5C">
        <w:rPr>
          <w:i/>
          <w:iCs w:val="0"/>
        </w:rPr>
        <w:t>how</w:t>
      </w:r>
      <w:r>
        <w:t xml:space="preserve"> and </w:t>
      </w:r>
      <w:r w:rsidRPr="00921A5C">
        <w:rPr>
          <w:i/>
          <w:iCs w:val="0"/>
        </w:rPr>
        <w:t>who</w:t>
      </w:r>
      <w:r>
        <w:t xml:space="preserve">, statements are likely to be shorter and more pithy articulations of your stance. They may be shared externally e.g. on your website, or internally e.g. displayed on the walls </w:t>
      </w:r>
      <w:r w:rsidR="00FA3F1C">
        <w:t>around</w:t>
      </w:r>
      <w:r>
        <w:t xml:space="preserve"> your building.</w:t>
      </w:r>
      <w:r w:rsidR="00FA3F1C">
        <w:t xml:space="preserve"> Essentially, by being brief and to the point, </w:t>
      </w:r>
      <w:r w:rsidR="00780102">
        <w:t>statements</w:t>
      </w:r>
      <w:r w:rsidR="00FA3F1C">
        <w:t xml:space="preserve"> present accessible and easily digestible key commitments contained in your – necessarily – lengthier and more detailed policy documents. </w:t>
      </w:r>
    </w:p>
    <w:p w14:paraId="15EEB1B0" w14:textId="3E8EB55C" w:rsidR="00271874" w:rsidRDefault="008665FB" w:rsidP="00271874">
      <w:pPr>
        <w:rPr>
          <w:b/>
          <w:u w:val="single"/>
        </w:rPr>
      </w:pPr>
      <w:r w:rsidRPr="00FB6462">
        <w:rPr>
          <w:noProof/>
          <w:color w:val="000000" w:themeColor="text1"/>
          <w:lang w:eastAsia="en-GB"/>
        </w:rPr>
        <w:drawing>
          <wp:anchor distT="0" distB="0" distL="114300" distR="114300" simplePos="0" relativeHeight="251720704" behindDoc="0" locked="0" layoutInCell="1" allowOverlap="1" wp14:anchorId="340C3D69" wp14:editId="559D9908">
            <wp:simplePos x="0" y="0"/>
            <wp:positionH relativeFrom="column">
              <wp:posOffset>-513933</wp:posOffset>
            </wp:positionH>
            <wp:positionV relativeFrom="paragraph">
              <wp:posOffset>195469</wp:posOffset>
            </wp:positionV>
            <wp:extent cx="406400" cy="406400"/>
            <wp:effectExtent l="0" t="0" r="0" b="0"/>
            <wp:wrapNone/>
            <wp:docPr id="20"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012377DF" w14:textId="7D86D6DE" w:rsidR="00271874" w:rsidRDefault="00271874" w:rsidP="008665FB">
      <w:pPr>
        <w:pStyle w:val="-B-Section-Insert"/>
      </w:pPr>
      <w:r>
        <w:t xml:space="preserve">Insert your </w:t>
      </w:r>
      <w:r w:rsidR="00780102">
        <w:t>relevant statements</w:t>
      </w:r>
      <w:r>
        <w:t xml:space="preserve"> here</w:t>
      </w:r>
    </w:p>
    <w:p w14:paraId="48BA4BB3" w14:textId="77777777" w:rsidR="00271874" w:rsidRDefault="00271874" w:rsidP="00271874">
      <w:pPr>
        <w:widowControl w:val="0"/>
        <w:rPr>
          <w:b/>
        </w:rPr>
      </w:pPr>
    </w:p>
    <w:p w14:paraId="2DF6F9E1" w14:textId="77777777" w:rsidR="00271874" w:rsidRDefault="00271874" w:rsidP="00271874">
      <w:pPr>
        <w:widowControl w:val="0"/>
        <w:rPr>
          <w:b/>
        </w:rPr>
      </w:pPr>
    </w:p>
    <w:p w14:paraId="76DD0899" w14:textId="60301A8D" w:rsidR="00271874" w:rsidRPr="00F3408A" w:rsidRDefault="00271874" w:rsidP="00F3408A">
      <w:pPr>
        <w:pStyle w:val="-B-Section-H4"/>
      </w:pPr>
      <w:r w:rsidRPr="00F3408A">
        <w:t xml:space="preserve">Positive relationships </w:t>
      </w:r>
      <w:r w:rsidR="00F3408A" w:rsidRPr="00F3408A">
        <w:t xml:space="preserve">code </w:t>
      </w:r>
      <w:r w:rsidR="00F3408A">
        <w:t>of conduct</w:t>
      </w:r>
    </w:p>
    <w:p w14:paraId="45132633" w14:textId="77777777" w:rsidR="00271874" w:rsidRDefault="00271874" w:rsidP="008665FB">
      <w:pPr>
        <w:pStyle w:val="-B-Section-BODY"/>
      </w:pPr>
      <w:r>
        <w:t>Cultivating and encouraging positive, healthy interpersonal relationships at your institution is vital. The setting and respecting of boundaries is a big part of this; considering the range of different boundaries that may be held across a student body. Some of these may be new to staff members, so it is important to ensure wide-ranging knowledge and sensitivity is reinforced.</w:t>
      </w:r>
    </w:p>
    <w:p w14:paraId="36295A61" w14:textId="29116050" w:rsidR="00271874" w:rsidRDefault="00271874" w:rsidP="008665FB">
      <w:pPr>
        <w:pStyle w:val="-B-Section-BODY"/>
      </w:pPr>
      <w:r>
        <w:t xml:space="preserve">A </w:t>
      </w:r>
      <w:r w:rsidR="00F3408A">
        <w:t>code of conduct</w:t>
      </w:r>
      <w:r>
        <w:t xml:space="preserve"> outlining what a positive interpersonal relationship looks like at your institution doesn’t need to be incredibly long, but should consider what healthy dynamics might look like, and what types of interaction will not be tolerated. Bearing in mind this will include students and staff, some things to consider when drawing this up:</w:t>
      </w:r>
    </w:p>
    <w:p w14:paraId="6B7D1AB2" w14:textId="556F38C4" w:rsidR="00271874" w:rsidRDefault="00271874" w:rsidP="008665FB">
      <w:pPr>
        <w:pStyle w:val="-B-Section-Bullet"/>
      </w:pPr>
      <w:r>
        <w:t xml:space="preserve">Power dynamics at play: particularly staff over students, but </w:t>
      </w:r>
      <w:r w:rsidR="00F3408A">
        <w:t xml:space="preserve">also </w:t>
      </w:r>
      <w:r w:rsidR="00D21344">
        <w:t xml:space="preserve">power dynamics </w:t>
      </w:r>
      <w:r w:rsidR="00F3408A">
        <w:t>between students, for instance</w:t>
      </w:r>
      <w:r w:rsidR="00D21344">
        <w:t xml:space="preserve"> between</w:t>
      </w:r>
      <w:r w:rsidR="00F3408A">
        <w:t xml:space="preserve"> </w:t>
      </w:r>
      <w:r>
        <w:t>different year groups and different courses</w:t>
      </w:r>
    </w:p>
    <w:p w14:paraId="3976083D" w14:textId="1F8234AA" w:rsidR="00271874" w:rsidRDefault="00271874" w:rsidP="008665FB">
      <w:pPr>
        <w:pStyle w:val="-B-Section-Bullet"/>
      </w:pPr>
      <w:r>
        <w:t>Responsibility of those in power to set the standard of behaviour</w:t>
      </w:r>
    </w:p>
    <w:p w14:paraId="612B1D98" w14:textId="2AA212C0" w:rsidR="00F3408A" w:rsidRDefault="00F3408A" w:rsidP="008665FB">
      <w:pPr>
        <w:pStyle w:val="-B-Section-Bullet"/>
      </w:pPr>
      <w:r>
        <w:t>Responsibility of everyone who is part of the ins</w:t>
      </w:r>
      <w:r w:rsidR="00D21344">
        <w:t>titution to maintain the standard of behaviour</w:t>
      </w:r>
    </w:p>
    <w:p w14:paraId="0026E375" w14:textId="77777777" w:rsidR="00271874" w:rsidRDefault="00271874" w:rsidP="008665FB">
      <w:pPr>
        <w:pStyle w:val="-B-Section-Bullet"/>
      </w:pPr>
      <w:r>
        <w:lastRenderedPageBreak/>
        <w:t>Respect of differing boundaries, and sensitivity to how these may vary considerably</w:t>
      </w:r>
    </w:p>
    <w:p w14:paraId="37826139" w14:textId="77777777" w:rsidR="00D21344" w:rsidRDefault="00D21344" w:rsidP="00D21344">
      <w:pPr>
        <w:pStyle w:val="-B-Section-Bullet"/>
        <w:numPr>
          <w:ilvl w:val="0"/>
          <w:numId w:val="0"/>
        </w:numPr>
        <w:ind w:left="360"/>
      </w:pPr>
    </w:p>
    <w:p w14:paraId="20D31298" w14:textId="19E9C049" w:rsidR="00271874" w:rsidRDefault="00271874" w:rsidP="00D21344">
      <w:pPr>
        <w:pStyle w:val="-B-Section-Bullet"/>
        <w:numPr>
          <w:ilvl w:val="0"/>
          <w:numId w:val="0"/>
        </w:numPr>
        <w:ind w:left="360"/>
      </w:pPr>
      <w:r>
        <w:rPr>
          <w:rFonts w:ascii="Calibri" w:eastAsia="Calibri" w:hAnsi="Calibri" w:cs="Calibri"/>
        </w:rPr>
        <w:t>Codes of conduct can also be created collectively as a course group, and can help to provide a sense of ownership and commitment for students</w:t>
      </w:r>
    </w:p>
    <w:p w14:paraId="5C7D212A" w14:textId="19E19D12" w:rsidR="00271874" w:rsidRDefault="008665FB" w:rsidP="00271874">
      <w:pPr>
        <w:widowControl w:val="0"/>
      </w:pPr>
      <w:r w:rsidRPr="00FB6462">
        <w:rPr>
          <w:noProof/>
          <w:color w:val="000000" w:themeColor="text1"/>
          <w:lang w:eastAsia="en-GB"/>
        </w:rPr>
        <w:drawing>
          <wp:anchor distT="0" distB="0" distL="114300" distR="114300" simplePos="0" relativeHeight="251722752" behindDoc="0" locked="0" layoutInCell="1" allowOverlap="1" wp14:anchorId="11C625E6" wp14:editId="388C397A">
            <wp:simplePos x="0" y="0"/>
            <wp:positionH relativeFrom="column">
              <wp:posOffset>-533956</wp:posOffset>
            </wp:positionH>
            <wp:positionV relativeFrom="paragraph">
              <wp:posOffset>112636</wp:posOffset>
            </wp:positionV>
            <wp:extent cx="406400" cy="406400"/>
            <wp:effectExtent l="0" t="0" r="0" b="0"/>
            <wp:wrapNone/>
            <wp:docPr id="23"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476E4131" w14:textId="13B55D86" w:rsidR="00271874" w:rsidRDefault="00271874" w:rsidP="008665FB">
      <w:pPr>
        <w:pStyle w:val="-B-Section-Insert"/>
      </w:pPr>
      <w:r>
        <w:t xml:space="preserve">Insert your </w:t>
      </w:r>
      <w:r w:rsidR="00D21344">
        <w:t>p</w:t>
      </w:r>
      <w:r>
        <w:t xml:space="preserve">ositive </w:t>
      </w:r>
      <w:r w:rsidR="00D21344">
        <w:t>r</w:t>
      </w:r>
      <w:r>
        <w:t xml:space="preserve">elationships </w:t>
      </w:r>
      <w:r w:rsidR="00D21344">
        <w:t>code of conduct</w:t>
      </w:r>
      <w:r>
        <w:t xml:space="preserve"> here</w:t>
      </w:r>
    </w:p>
    <w:p w14:paraId="6BC7D515" w14:textId="77777777" w:rsidR="00271874" w:rsidRDefault="00271874" w:rsidP="00271874">
      <w:pPr>
        <w:rPr>
          <w:b/>
          <w:i/>
        </w:rPr>
      </w:pPr>
    </w:p>
    <w:p w14:paraId="6C467020" w14:textId="77777777" w:rsidR="00271874" w:rsidRDefault="00271874" w:rsidP="00271874">
      <w:pPr>
        <w:widowControl w:val="0"/>
        <w:rPr>
          <w:b/>
        </w:rPr>
      </w:pPr>
    </w:p>
    <w:p w14:paraId="6548723C" w14:textId="335301E2" w:rsidR="00271874" w:rsidRDefault="00271874" w:rsidP="00F3408A">
      <w:pPr>
        <w:pStyle w:val="-B-Section-H4"/>
      </w:pPr>
      <w:r>
        <w:t>Plan for sharing these policies</w:t>
      </w:r>
      <w:r w:rsidR="00D21344">
        <w:t xml:space="preserve">, </w:t>
      </w:r>
      <w:r>
        <w:t xml:space="preserve">statements </w:t>
      </w:r>
      <w:r w:rsidR="00D21344">
        <w:t>and codes of conduct</w:t>
      </w:r>
    </w:p>
    <w:p w14:paraId="27535651" w14:textId="77777777" w:rsidR="00271874" w:rsidRDefault="00271874" w:rsidP="008665FB">
      <w:pPr>
        <w:pStyle w:val="-B-Section-BODY"/>
      </w:pPr>
      <w:r>
        <w:t>Your plan may include details of:</w:t>
      </w:r>
    </w:p>
    <w:p w14:paraId="43233831" w14:textId="77777777" w:rsidR="00271874" w:rsidRDefault="00271874" w:rsidP="008665FB">
      <w:pPr>
        <w:pStyle w:val="-B-Section-Bullet"/>
      </w:pPr>
      <w:r>
        <w:t>Who you will share these policies and statements with e.g. students, staff, freelancers (visiting tutors etc)</w:t>
      </w:r>
    </w:p>
    <w:p w14:paraId="392F96AE" w14:textId="77777777" w:rsidR="00271874" w:rsidRDefault="00271874" w:rsidP="008665FB">
      <w:pPr>
        <w:pStyle w:val="-B-Section-Bullet"/>
      </w:pPr>
      <w:r>
        <w:t>Where you will share them e.g. website, staff and student handbooks</w:t>
      </w:r>
    </w:p>
    <w:p w14:paraId="71B453BF" w14:textId="77777777" w:rsidR="00271874" w:rsidRDefault="00271874" w:rsidP="008665FB">
      <w:pPr>
        <w:pStyle w:val="-B-Section-Bullet"/>
      </w:pPr>
      <w:r>
        <w:t>What you will do to ensure they are accessible and are widely understandable i.e. written in plain English and in direct, rather than overcomplicated, language</w:t>
      </w:r>
    </w:p>
    <w:p w14:paraId="2DFDAB9E" w14:textId="77777777" w:rsidR="00271874" w:rsidRDefault="00271874" w:rsidP="008665FB">
      <w:pPr>
        <w:pStyle w:val="-B-Section-Bullet"/>
      </w:pPr>
      <w:r>
        <w:t>Anything that will be in place to support their communication as written documents e.g. time put aside to discuss them during staff and student induction</w:t>
      </w:r>
    </w:p>
    <w:p w14:paraId="77AD8F28" w14:textId="77777777" w:rsidR="00271874" w:rsidRDefault="00271874" w:rsidP="008665FB">
      <w:pPr>
        <w:pStyle w:val="-B-Section-Bullet"/>
      </w:pPr>
      <w:r>
        <w:t>When policies and statements will be reviewed and any updates or changes made</w:t>
      </w:r>
    </w:p>
    <w:p w14:paraId="5859EBAA" w14:textId="5373DCF7" w:rsidR="00271874" w:rsidRDefault="005C65FD" w:rsidP="00271874">
      <w:pPr>
        <w:widowControl w:val="0"/>
        <w:rPr>
          <w:i/>
        </w:rPr>
      </w:pPr>
      <w:r>
        <w:rPr>
          <w:noProof/>
          <w:lang w:eastAsia="en-GB"/>
        </w:rPr>
        <w:drawing>
          <wp:anchor distT="0" distB="0" distL="114300" distR="114300" simplePos="0" relativeHeight="251759616" behindDoc="0" locked="0" layoutInCell="1" allowOverlap="1" wp14:anchorId="11CD971B" wp14:editId="772D6349">
            <wp:simplePos x="0" y="0"/>
            <wp:positionH relativeFrom="column">
              <wp:posOffset>-536566</wp:posOffset>
            </wp:positionH>
            <wp:positionV relativeFrom="paragraph">
              <wp:posOffset>188836</wp:posOffset>
            </wp:positionV>
            <wp:extent cx="406400" cy="406400"/>
            <wp:effectExtent l="0" t="0" r="0" b="0"/>
            <wp:wrapNone/>
            <wp:docPr id="54"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71874" w14:paraId="64D5535E" w14:textId="77777777" w:rsidTr="004A6337">
        <w:tc>
          <w:tcPr>
            <w:tcW w:w="2340" w:type="dxa"/>
            <w:shd w:val="clear" w:color="auto" w:fill="000000" w:themeFill="text1"/>
            <w:tcMar>
              <w:top w:w="100" w:type="dxa"/>
              <w:left w:w="100" w:type="dxa"/>
              <w:bottom w:w="100" w:type="dxa"/>
              <w:right w:w="100" w:type="dxa"/>
            </w:tcMar>
          </w:tcPr>
          <w:p w14:paraId="0CB2B599" w14:textId="6171526C" w:rsidR="00271874" w:rsidRPr="008665FB" w:rsidRDefault="00271874" w:rsidP="00E86C65">
            <w:pPr>
              <w:widowControl w:val="0"/>
              <w:pBdr>
                <w:top w:val="nil"/>
                <w:left w:val="nil"/>
                <w:bottom w:val="nil"/>
                <w:right w:val="nil"/>
                <w:between w:val="nil"/>
              </w:pBdr>
              <w:rPr>
                <w:b/>
              </w:rPr>
            </w:pPr>
            <w:r w:rsidRPr="008665FB">
              <w:rPr>
                <w:b/>
                <w:color w:val="FFFFFF" w:themeColor="background1"/>
              </w:rPr>
              <w:t>Action</w:t>
            </w:r>
          </w:p>
        </w:tc>
        <w:tc>
          <w:tcPr>
            <w:tcW w:w="2340" w:type="dxa"/>
            <w:shd w:val="clear" w:color="auto" w:fill="000000" w:themeFill="text1"/>
            <w:tcMar>
              <w:top w:w="100" w:type="dxa"/>
              <w:left w:w="100" w:type="dxa"/>
              <w:bottom w:w="100" w:type="dxa"/>
              <w:right w:w="100" w:type="dxa"/>
            </w:tcMar>
          </w:tcPr>
          <w:p w14:paraId="3EED6415" w14:textId="77777777" w:rsidR="00271874" w:rsidRDefault="00271874" w:rsidP="008665FB">
            <w:pPr>
              <w:pStyle w:val="-Table-HeaderReversed"/>
            </w:pPr>
            <w:r>
              <w:t>Who’s responsible</w:t>
            </w:r>
          </w:p>
        </w:tc>
        <w:tc>
          <w:tcPr>
            <w:tcW w:w="2340" w:type="dxa"/>
            <w:shd w:val="clear" w:color="auto" w:fill="000000" w:themeFill="text1"/>
            <w:tcMar>
              <w:top w:w="100" w:type="dxa"/>
              <w:left w:w="100" w:type="dxa"/>
              <w:bottom w:w="100" w:type="dxa"/>
              <w:right w:w="100" w:type="dxa"/>
            </w:tcMar>
          </w:tcPr>
          <w:p w14:paraId="342547A1" w14:textId="77777777" w:rsidR="00271874" w:rsidRDefault="00271874" w:rsidP="008665FB">
            <w:pPr>
              <w:pStyle w:val="-Table-HeaderReversed"/>
            </w:pPr>
            <w:r>
              <w:t>By when</w:t>
            </w:r>
          </w:p>
        </w:tc>
        <w:tc>
          <w:tcPr>
            <w:tcW w:w="2340" w:type="dxa"/>
            <w:shd w:val="clear" w:color="auto" w:fill="000000" w:themeFill="text1"/>
            <w:tcMar>
              <w:top w:w="100" w:type="dxa"/>
              <w:left w:w="100" w:type="dxa"/>
              <w:bottom w:w="100" w:type="dxa"/>
              <w:right w:w="100" w:type="dxa"/>
            </w:tcMar>
          </w:tcPr>
          <w:p w14:paraId="1539C8B4" w14:textId="77777777" w:rsidR="00271874" w:rsidRDefault="00271874" w:rsidP="008665FB">
            <w:pPr>
              <w:pStyle w:val="-Table-HeaderReversed"/>
            </w:pPr>
            <w:r>
              <w:t>Review date</w:t>
            </w:r>
          </w:p>
        </w:tc>
      </w:tr>
      <w:tr w:rsidR="00271874" w14:paraId="0B1DCF5E" w14:textId="77777777" w:rsidTr="004A6337">
        <w:trPr>
          <w:trHeight w:val="420"/>
        </w:trPr>
        <w:tc>
          <w:tcPr>
            <w:tcW w:w="9360" w:type="dxa"/>
            <w:gridSpan w:val="4"/>
            <w:shd w:val="clear" w:color="auto" w:fill="D9D9D9" w:themeFill="background1" w:themeFillShade="D9"/>
            <w:tcMar>
              <w:top w:w="100" w:type="dxa"/>
              <w:left w:w="100" w:type="dxa"/>
              <w:bottom w:w="100" w:type="dxa"/>
              <w:right w:w="100" w:type="dxa"/>
            </w:tcMar>
          </w:tcPr>
          <w:p w14:paraId="66EC1CE8" w14:textId="28C315DC" w:rsidR="00271874" w:rsidRDefault="00271874" w:rsidP="004A6337">
            <w:pPr>
              <w:pStyle w:val="-Table-BlackHeading"/>
              <w:rPr>
                <w:u w:val="single"/>
              </w:rPr>
            </w:pPr>
            <w:r>
              <w:t>Sharing with students</w:t>
            </w:r>
          </w:p>
        </w:tc>
      </w:tr>
      <w:tr w:rsidR="00271874" w14:paraId="14672328" w14:textId="77777777" w:rsidTr="00E86C65">
        <w:tc>
          <w:tcPr>
            <w:tcW w:w="2340" w:type="dxa"/>
            <w:shd w:val="clear" w:color="auto" w:fill="auto"/>
            <w:tcMar>
              <w:top w:w="100" w:type="dxa"/>
              <w:left w:w="100" w:type="dxa"/>
              <w:bottom w:w="100" w:type="dxa"/>
              <w:right w:w="100" w:type="dxa"/>
            </w:tcMar>
          </w:tcPr>
          <w:p w14:paraId="11A90FE2" w14:textId="77777777" w:rsidR="00271874" w:rsidRDefault="00271874" w:rsidP="004A6337">
            <w:pPr>
              <w:pStyle w:val="-YouFillIn"/>
            </w:pPr>
            <w:r>
              <w:t>Dedicated session during induction week to share and talk through policies</w:t>
            </w:r>
          </w:p>
        </w:tc>
        <w:tc>
          <w:tcPr>
            <w:tcW w:w="2340" w:type="dxa"/>
            <w:shd w:val="clear" w:color="auto" w:fill="auto"/>
            <w:tcMar>
              <w:top w:w="100" w:type="dxa"/>
              <w:left w:w="100" w:type="dxa"/>
              <w:bottom w:w="100" w:type="dxa"/>
              <w:right w:w="100" w:type="dxa"/>
            </w:tcMar>
          </w:tcPr>
          <w:p w14:paraId="1DD31690" w14:textId="77777777" w:rsidR="00271874" w:rsidRDefault="00271874" w:rsidP="004A6337">
            <w:pPr>
              <w:pStyle w:val="-YouFillIn"/>
            </w:pPr>
            <w:r>
              <w:t>All course leaders</w:t>
            </w:r>
          </w:p>
        </w:tc>
        <w:tc>
          <w:tcPr>
            <w:tcW w:w="2340" w:type="dxa"/>
            <w:shd w:val="clear" w:color="auto" w:fill="auto"/>
            <w:tcMar>
              <w:top w:w="100" w:type="dxa"/>
              <w:left w:w="100" w:type="dxa"/>
              <w:bottom w:w="100" w:type="dxa"/>
              <w:right w:w="100" w:type="dxa"/>
            </w:tcMar>
          </w:tcPr>
          <w:p w14:paraId="46155466" w14:textId="77777777" w:rsidR="00271874" w:rsidRDefault="00271874" w:rsidP="004A6337">
            <w:pPr>
              <w:pStyle w:val="-YouFillIn"/>
            </w:pPr>
            <w:r>
              <w:t>Sep 22 induction week</w:t>
            </w:r>
          </w:p>
        </w:tc>
        <w:tc>
          <w:tcPr>
            <w:tcW w:w="2340" w:type="dxa"/>
            <w:shd w:val="clear" w:color="auto" w:fill="auto"/>
            <w:tcMar>
              <w:top w:w="100" w:type="dxa"/>
              <w:left w:w="100" w:type="dxa"/>
              <w:bottom w:w="100" w:type="dxa"/>
              <w:right w:w="100" w:type="dxa"/>
            </w:tcMar>
          </w:tcPr>
          <w:p w14:paraId="3B53AED6" w14:textId="77777777" w:rsidR="00271874" w:rsidRDefault="00271874" w:rsidP="004A6337">
            <w:pPr>
              <w:pStyle w:val="-YouFillIn"/>
            </w:pPr>
            <w:r>
              <w:t>Jul 23</w:t>
            </w:r>
          </w:p>
        </w:tc>
      </w:tr>
      <w:tr w:rsidR="00271874" w14:paraId="16290073" w14:textId="77777777" w:rsidTr="00E86C65">
        <w:tc>
          <w:tcPr>
            <w:tcW w:w="2340" w:type="dxa"/>
            <w:shd w:val="clear" w:color="auto" w:fill="auto"/>
            <w:tcMar>
              <w:top w:w="100" w:type="dxa"/>
              <w:left w:w="100" w:type="dxa"/>
              <w:bottom w:w="100" w:type="dxa"/>
              <w:right w:w="100" w:type="dxa"/>
            </w:tcMar>
          </w:tcPr>
          <w:p w14:paraId="53BC8016"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018A9B92"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3D7EDFC5"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475B5718" w14:textId="77777777" w:rsidR="00271874" w:rsidRDefault="00271874" w:rsidP="00E86C65">
            <w:pPr>
              <w:widowControl w:val="0"/>
              <w:pBdr>
                <w:top w:val="nil"/>
                <w:left w:val="nil"/>
                <w:bottom w:val="nil"/>
                <w:right w:val="nil"/>
                <w:between w:val="nil"/>
              </w:pBdr>
              <w:rPr>
                <w:b/>
                <w:u w:val="single"/>
              </w:rPr>
            </w:pPr>
          </w:p>
        </w:tc>
      </w:tr>
      <w:tr w:rsidR="00271874" w14:paraId="0F9CC9C4" w14:textId="77777777" w:rsidTr="00E86C65">
        <w:tc>
          <w:tcPr>
            <w:tcW w:w="2340" w:type="dxa"/>
            <w:shd w:val="clear" w:color="auto" w:fill="auto"/>
            <w:tcMar>
              <w:top w:w="100" w:type="dxa"/>
              <w:left w:w="100" w:type="dxa"/>
              <w:bottom w:w="100" w:type="dxa"/>
              <w:right w:w="100" w:type="dxa"/>
            </w:tcMar>
          </w:tcPr>
          <w:p w14:paraId="3E02EF41"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11A1624A"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774463E8"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15B9AFDF" w14:textId="77777777" w:rsidR="00271874" w:rsidRDefault="00271874" w:rsidP="00E86C65">
            <w:pPr>
              <w:widowControl w:val="0"/>
              <w:pBdr>
                <w:top w:val="nil"/>
                <w:left w:val="nil"/>
                <w:bottom w:val="nil"/>
                <w:right w:val="nil"/>
                <w:between w:val="nil"/>
              </w:pBdr>
              <w:rPr>
                <w:b/>
                <w:u w:val="single"/>
              </w:rPr>
            </w:pPr>
          </w:p>
        </w:tc>
      </w:tr>
      <w:tr w:rsidR="00271874" w14:paraId="35463598" w14:textId="77777777" w:rsidTr="004A6337">
        <w:trPr>
          <w:trHeight w:val="420"/>
        </w:trPr>
        <w:tc>
          <w:tcPr>
            <w:tcW w:w="9360" w:type="dxa"/>
            <w:gridSpan w:val="4"/>
            <w:shd w:val="clear" w:color="auto" w:fill="D9D9D9" w:themeFill="background1" w:themeFillShade="D9"/>
            <w:tcMar>
              <w:top w:w="100" w:type="dxa"/>
              <w:left w:w="100" w:type="dxa"/>
              <w:bottom w:w="100" w:type="dxa"/>
              <w:right w:w="100" w:type="dxa"/>
            </w:tcMar>
          </w:tcPr>
          <w:p w14:paraId="0CF5302F" w14:textId="77777777" w:rsidR="00271874" w:rsidRDefault="00271874" w:rsidP="004A6337">
            <w:pPr>
              <w:pStyle w:val="-Table-BlackHeading"/>
            </w:pPr>
            <w:r>
              <w:t>Sharing with staff</w:t>
            </w:r>
          </w:p>
        </w:tc>
      </w:tr>
      <w:tr w:rsidR="00271874" w14:paraId="3FECEA7D" w14:textId="77777777" w:rsidTr="00E86C65">
        <w:tc>
          <w:tcPr>
            <w:tcW w:w="2340" w:type="dxa"/>
            <w:shd w:val="clear" w:color="auto" w:fill="auto"/>
            <w:tcMar>
              <w:top w:w="100" w:type="dxa"/>
              <w:left w:w="100" w:type="dxa"/>
              <w:bottom w:w="100" w:type="dxa"/>
              <w:right w:w="100" w:type="dxa"/>
            </w:tcMar>
          </w:tcPr>
          <w:p w14:paraId="6182DCBC" w14:textId="77777777" w:rsidR="00271874" w:rsidRDefault="00271874" w:rsidP="004A6337">
            <w:pPr>
              <w:pStyle w:val="-YouFillIn"/>
            </w:pPr>
            <w:r>
              <w:t xml:space="preserve">Policies to be attached to contracts for all new </w:t>
            </w:r>
            <w:r>
              <w:lastRenderedPageBreak/>
              <w:t>starters</w:t>
            </w:r>
          </w:p>
        </w:tc>
        <w:tc>
          <w:tcPr>
            <w:tcW w:w="2340" w:type="dxa"/>
            <w:shd w:val="clear" w:color="auto" w:fill="auto"/>
            <w:tcMar>
              <w:top w:w="100" w:type="dxa"/>
              <w:left w:w="100" w:type="dxa"/>
              <w:bottom w:w="100" w:type="dxa"/>
              <w:right w:w="100" w:type="dxa"/>
            </w:tcMar>
          </w:tcPr>
          <w:p w14:paraId="745B144D" w14:textId="77777777" w:rsidR="00271874" w:rsidRDefault="00271874" w:rsidP="004A6337">
            <w:pPr>
              <w:pStyle w:val="-YouFillIn"/>
            </w:pPr>
            <w:r>
              <w:lastRenderedPageBreak/>
              <w:t xml:space="preserve">HR </w:t>
            </w:r>
          </w:p>
        </w:tc>
        <w:tc>
          <w:tcPr>
            <w:tcW w:w="2340" w:type="dxa"/>
            <w:shd w:val="clear" w:color="auto" w:fill="auto"/>
            <w:tcMar>
              <w:top w:w="100" w:type="dxa"/>
              <w:left w:w="100" w:type="dxa"/>
              <w:bottom w:w="100" w:type="dxa"/>
              <w:right w:w="100" w:type="dxa"/>
            </w:tcMar>
          </w:tcPr>
          <w:p w14:paraId="6526BF6A" w14:textId="77777777" w:rsidR="00271874" w:rsidRDefault="00271874" w:rsidP="004A6337">
            <w:pPr>
              <w:pStyle w:val="-YouFillIn"/>
            </w:pPr>
            <w:r>
              <w:t>Immediate start</w:t>
            </w:r>
          </w:p>
        </w:tc>
        <w:tc>
          <w:tcPr>
            <w:tcW w:w="2340" w:type="dxa"/>
            <w:shd w:val="clear" w:color="auto" w:fill="auto"/>
            <w:tcMar>
              <w:top w:w="100" w:type="dxa"/>
              <w:left w:w="100" w:type="dxa"/>
              <w:bottom w:w="100" w:type="dxa"/>
              <w:right w:w="100" w:type="dxa"/>
            </w:tcMar>
          </w:tcPr>
          <w:p w14:paraId="1A8A1FA6" w14:textId="77777777" w:rsidR="00271874" w:rsidRDefault="00271874" w:rsidP="004A6337">
            <w:pPr>
              <w:pStyle w:val="-YouFillIn"/>
            </w:pPr>
            <w:r>
              <w:t>Jun 23</w:t>
            </w:r>
          </w:p>
        </w:tc>
      </w:tr>
      <w:tr w:rsidR="00271874" w14:paraId="1E58688F" w14:textId="77777777" w:rsidTr="00E86C65">
        <w:tc>
          <w:tcPr>
            <w:tcW w:w="2340" w:type="dxa"/>
            <w:shd w:val="clear" w:color="auto" w:fill="auto"/>
            <w:tcMar>
              <w:top w:w="100" w:type="dxa"/>
              <w:left w:w="100" w:type="dxa"/>
              <w:bottom w:w="100" w:type="dxa"/>
              <w:right w:w="100" w:type="dxa"/>
            </w:tcMar>
          </w:tcPr>
          <w:p w14:paraId="7EEC8650"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52E9A126"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67D812D5"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67576206" w14:textId="77777777" w:rsidR="00271874" w:rsidRDefault="00271874" w:rsidP="00E86C65">
            <w:pPr>
              <w:widowControl w:val="0"/>
              <w:pBdr>
                <w:top w:val="nil"/>
                <w:left w:val="nil"/>
                <w:bottom w:val="nil"/>
                <w:right w:val="nil"/>
                <w:between w:val="nil"/>
              </w:pBdr>
              <w:rPr>
                <w:b/>
                <w:u w:val="single"/>
              </w:rPr>
            </w:pPr>
          </w:p>
        </w:tc>
      </w:tr>
      <w:tr w:rsidR="00271874" w14:paraId="2927AB7C" w14:textId="77777777" w:rsidTr="00E86C65">
        <w:tc>
          <w:tcPr>
            <w:tcW w:w="2340" w:type="dxa"/>
            <w:shd w:val="clear" w:color="auto" w:fill="auto"/>
            <w:tcMar>
              <w:top w:w="100" w:type="dxa"/>
              <w:left w:w="100" w:type="dxa"/>
              <w:bottom w:w="100" w:type="dxa"/>
              <w:right w:w="100" w:type="dxa"/>
            </w:tcMar>
          </w:tcPr>
          <w:p w14:paraId="40AFEA66"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37C02A97"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622EAD08"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33B1055E" w14:textId="77777777" w:rsidR="00271874" w:rsidRDefault="00271874" w:rsidP="00E86C65">
            <w:pPr>
              <w:widowControl w:val="0"/>
              <w:pBdr>
                <w:top w:val="nil"/>
                <w:left w:val="nil"/>
                <w:bottom w:val="nil"/>
                <w:right w:val="nil"/>
                <w:between w:val="nil"/>
              </w:pBdr>
              <w:rPr>
                <w:b/>
                <w:u w:val="single"/>
              </w:rPr>
            </w:pPr>
          </w:p>
        </w:tc>
      </w:tr>
      <w:tr w:rsidR="00271874" w14:paraId="4C5825E6" w14:textId="77777777" w:rsidTr="004A6337">
        <w:trPr>
          <w:trHeight w:val="420"/>
        </w:trPr>
        <w:tc>
          <w:tcPr>
            <w:tcW w:w="9360" w:type="dxa"/>
            <w:gridSpan w:val="4"/>
            <w:shd w:val="clear" w:color="auto" w:fill="D9D9D9" w:themeFill="background1" w:themeFillShade="D9"/>
            <w:tcMar>
              <w:top w:w="100" w:type="dxa"/>
              <w:left w:w="100" w:type="dxa"/>
              <w:bottom w:w="100" w:type="dxa"/>
              <w:right w:w="100" w:type="dxa"/>
            </w:tcMar>
          </w:tcPr>
          <w:p w14:paraId="71EA80B2" w14:textId="77777777" w:rsidR="00271874" w:rsidRDefault="00271874" w:rsidP="004A6337">
            <w:pPr>
              <w:pStyle w:val="-Table-BlackHeading"/>
            </w:pPr>
            <w:r>
              <w:t>Sharing with freelancers</w:t>
            </w:r>
          </w:p>
        </w:tc>
      </w:tr>
      <w:tr w:rsidR="00271874" w14:paraId="457CBAC0" w14:textId="77777777" w:rsidTr="00E86C65">
        <w:tc>
          <w:tcPr>
            <w:tcW w:w="2340" w:type="dxa"/>
            <w:shd w:val="clear" w:color="auto" w:fill="auto"/>
            <w:tcMar>
              <w:top w:w="100" w:type="dxa"/>
              <w:left w:w="100" w:type="dxa"/>
              <w:bottom w:w="100" w:type="dxa"/>
              <w:right w:w="100" w:type="dxa"/>
            </w:tcMar>
          </w:tcPr>
          <w:p w14:paraId="6CB2BE7F" w14:textId="77777777" w:rsidR="00271874" w:rsidRDefault="00271874" w:rsidP="004A6337">
            <w:pPr>
              <w:pStyle w:val="-YouFillIn"/>
            </w:pPr>
            <w:r>
              <w:t>Policies to be talked through with all freelancers in advance of commencement of contract</w:t>
            </w:r>
          </w:p>
        </w:tc>
        <w:tc>
          <w:tcPr>
            <w:tcW w:w="2340" w:type="dxa"/>
            <w:shd w:val="clear" w:color="auto" w:fill="auto"/>
            <w:tcMar>
              <w:top w:w="100" w:type="dxa"/>
              <w:left w:w="100" w:type="dxa"/>
              <w:bottom w:w="100" w:type="dxa"/>
              <w:right w:w="100" w:type="dxa"/>
            </w:tcMar>
          </w:tcPr>
          <w:p w14:paraId="2042F517" w14:textId="77777777" w:rsidR="00271874" w:rsidRDefault="00271874" w:rsidP="004A6337">
            <w:pPr>
              <w:pStyle w:val="-YouFillIn"/>
            </w:pPr>
            <w:r>
              <w:t>All course leaders responsible for engaging freelancers</w:t>
            </w:r>
          </w:p>
        </w:tc>
        <w:tc>
          <w:tcPr>
            <w:tcW w:w="2340" w:type="dxa"/>
            <w:shd w:val="clear" w:color="auto" w:fill="auto"/>
            <w:tcMar>
              <w:top w:w="100" w:type="dxa"/>
              <w:left w:w="100" w:type="dxa"/>
              <w:bottom w:w="100" w:type="dxa"/>
              <w:right w:w="100" w:type="dxa"/>
            </w:tcMar>
          </w:tcPr>
          <w:p w14:paraId="43C13D03" w14:textId="77777777" w:rsidR="00271874" w:rsidRDefault="00271874" w:rsidP="004A6337">
            <w:pPr>
              <w:pStyle w:val="-YouFillIn"/>
            </w:pPr>
            <w:r>
              <w:t>Immediate start</w:t>
            </w:r>
          </w:p>
        </w:tc>
        <w:tc>
          <w:tcPr>
            <w:tcW w:w="2340" w:type="dxa"/>
            <w:shd w:val="clear" w:color="auto" w:fill="auto"/>
            <w:tcMar>
              <w:top w:w="100" w:type="dxa"/>
              <w:left w:w="100" w:type="dxa"/>
              <w:bottom w:w="100" w:type="dxa"/>
              <w:right w:w="100" w:type="dxa"/>
            </w:tcMar>
          </w:tcPr>
          <w:p w14:paraId="674E64C5" w14:textId="77777777" w:rsidR="00271874" w:rsidRDefault="00271874" w:rsidP="004A6337">
            <w:pPr>
              <w:pStyle w:val="-YouFillIn"/>
            </w:pPr>
            <w:r>
              <w:t>Jun 23</w:t>
            </w:r>
          </w:p>
        </w:tc>
      </w:tr>
      <w:tr w:rsidR="00271874" w14:paraId="5564091E" w14:textId="77777777" w:rsidTr="00E86C65">
        <w:tc>
          <w:tcPr>
            <w:tcW w:w="2340" w:type="dxa"/>
            <w:shd w:val="clear" w:color="auto" w:fill="auto"/>
            <w:tcMar>
              <w:top w:w="100" w:type="dxa"/>
              <w:left w:w="100" w:type="dxa"/>
              <w:bottom w:w="100" w:type="dxa"/>
              <w:right w:w="100" w:type="dxa"/>
            </w:tcMar>
          </w:tcPr>
          <w:p w14:paraId="5D1521C7"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0EBDBAD2"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1FB4B081" w14:textId="77777777" w:rsidR="00271874" w:rsidRDefault="00271874" w:rsidP="00E86C65">
            <w:pPr>
              <w:widowControl w:val="0"/>
              <w:pBdr>
                <w:top w:val="nil"/>
                <w:left w:val="nil"/>
                <w:bottom w:val="nil"/>
                <w:right w:val="nil"/>
                <w:between w:val="nil"/>
              </w:pBdr>
              <w:rPr>
                <w:b/>
                <w:u w:val="single"/>
              </w:rPr>
            </w:pPr>
          </w:p>
        </w:tc>
        <w:tc>
          <w:tcPr>
            <w:tcW w:w="2340" w:type="dxa"/>
            <w:shd w:val="clear" w:color="auto" w:fill="auto"/>
            <w:tcMar>
              <w:top w:w="100" w:type="dxa"/>
              <w:left w:w="100" w:type="dxa"/>
              <w:bottom w:w="100" w:type="dxa"/>
              <w:right w:w="100" w:type="dxa"/>
            </w:tcMar>
          </w:tcPr>
          <w:p w14:paraId="71E410C3" w14:textId="77777777" w:rsidR="00271874" w:rsidRDefault="00271874" w:rsidP="00E86C65">
            <w:pPr>
              <w:widowControl w:val="0"/>
              <w:pBdr>
                <w:top w:val="nil"/>
                <w:left w:val="nil"/>
                <w:bottom w:val="nil"/>
                <w:right w:val="nil"/>
                <w:between w:val="nil"/>
              </w:pBdr>
              <w:rPr>
                <w:b/>
                <w:u w:val="single"/>
              </w:rPr>
            </w:pPr>
          </w:p>
        </w:tc>
      </w:tr>
    </w:tbl>
    <w:p w14:paraId="79BE9C89" w14:textId="77777777" w:rsidR="00271874" w:rsidRDefault="00271874" w:rsidP="00271874">
      <w:pPr>
        <w:rPr>
          <w:b/>
          <w:u w:val="single"/>
        </w:rPr>
      </w:pPr>
    </w:p>
    <w:p w14:paraId="13DFBA9A" w14:textId="77777777" w:rsidR="007A577B" w:rsidRDefault="007A577B">
      <w:pPr>
        <w:spacing w:after="200" w:line="276" w:lineRule="auto"/>
        <w:rPr>
          <w:b/>
          <w:color w:val="000000" w:themeColor="text1"/>
          <w:sz w:val="28"/>
          <w:szCs w:val="28"/>
        </w:rPr>
      </w:pPr>
      <w:r>
        <w:br w:type="page"/>
      </w:r>
    </w:p>
    <w:p w14:paraId="20882F67" w14:textId="2834FD22" w:rsidR="00271874" w:rsidRDefault="00271874" w:rsidP="004A6337">
      <w:pPr>
        <w:pStyle w:val="-B-Section-H3"/>
      </w:pPr>
      <w:r>
        <w:lastRenderedPageBreak/>
        <w:t>Section 1: Reflection</w:t>
      </w:r>
    </w:p>
    <w:p w14:paraId="4C29B4CA" w14:textId="30620D8D" w:rsidR="00271874" w:rsidRPr="004A6337" w:rsidRDefault="005C65FD" w:rsidP="004A6337">
      <w:pPr>
        <w:pStyle w:val="-B-SectionQuestion"/>
      </w:pPr>
      <w:r>
        <w:drawing>
          <wp:anchor distT="0" distB="0" distL="114300" distR="114300" simplePos="0" relativeHeight="251763712" behindDoc="0" locked="0" layoutInCell="1" allowOverlap="1" wp14:anchorId="6E162206" wp14:editId="34B66BFD">
            <wp:simplePos x="0" y="0"/>
            <wp:positionH relativeFrom="column">
              <wp:posOffset>-507258</wp:posOffset>
            </wp:positionH>
            <wp:positionV relativeFrom="paragraph">
              <wp:posOffset>279692</wp:posOffset>
            </wp:positionV>
            <wp:extent cx="406400" cy="406400"/>
            <wp:effectExtent l="0" t="0" r="0" b="0"/>
            <wp:wrapNone/>
            <wp:docPr id="56"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C31283">
        <w:t>Do we feel</w:t>
      </w:r>
      <w:r w:rsidR="00271874">
        <w:t xml:space="preserve"> there</w:t>
      </w:r>
      <w:r w:rsidR="00C31283">
        <w:t xml:space="preserve"> is</w:t>
      </w:r>
      <w:r w:rsidR="00271874">
        <w:t xml:space="preserve"> anything missing from Section 1? If so, what is this?</w:t>
      </w:r>
      <w:r w:rsidRPr="005C65FD">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C65FD" w14:paraId="42553AE1" w14:textId="77777777" w:rsidTr="00E86C65">
        <w:trPr>
          <w:trHeight w:val="2040"/>
        </w:trPr>
        <w:tc>
          <w:tcPr>
            <w:tcW w:w="9360" w:type="dxa"/>
            <w:shd w:val="clear" w:color="auto" w:fill="auto"/>
            <w:tcMar>
              <w:top w:w="100" w:type="dxa"/>
              <w:left w:w="100" w:type="dxa"/>
              <w:bottom w:w="100" w:type="dxa"/>
              <w:right w:w="100" w:type="dxa"/>
            </w:tcMar>
          </w:tcPr>
          <w:p w14:paraId="77097EDF" w14:textId="3E814DCA" w:rsidR="005C65FD" w:rsidRDefault="005C65FD" w:rsidP="005C65FD">
            <w:pPr>
              <w:widowControl w:val="0"/>
              <w:pBdr>
                <w:top w:val="nil"/>
                <w:left w:val="nil"/>
                <w:bottom w:val="nil"/>
                <w:right w:val="nil"/>
                <w:between w:val="nil"/>
              </w:pBdr>
              <w:rPr>
                <w:b/>
              </w:rPr>
            </w:pPr>
          </w:p>
        </w:tc>
      </w:tr>
    </w:tbl>
    <w:p w14:paraId="5AC0ABF8" w14:textId="74D0CEBD" w:rsidR="00271874" w:rsidRDefault="00271874" w:rsidP="00271874">
      <w:pPr>
        <w:rPr>
          <w:b/>
        </w:rPr>
      </w:pPr>
    </w:p>
    <w:p w14:paraId="7E1393D4" w14:textId="1B3B94A1" w:rsidR="00271874" w:rsidRPr="004A6337" w:rsidRDefault="005C65FD" w:rsidP="004A6337">
      <w:pPr>
        <w:pStyle w:val="-B-SectionQuestion"/>
      </w:pPr>
      <w:r>
        <w:drawing>
          <wp:anchor distT="0" distB="0" distL="114300" distR="114300" simplePos="0" relativeHeight="251765760" behindDoc="0" locked="0" layoutInCell="1" allowOverlap="1" wp14:anchorId="598A5C8C" wp14:editId="65A5C335">
            <wp:simplePos x="0" y="0"/>
            <wp:positionH relativeFrom="column">
              <wp:posOffset>-507258</wp:posOffset>
            </wp:positionH>
            <wp:positionV relativeFrom="paragraph">
              <wp:posOffset>300350</wp:posOffset>
            </wp:positionV>
            <wp:extent cx="406400" cy="406400"/>
            <wp:effectExtent l="0" t="0" r="0" b="0"/>
            <wp:wrapNone/>
            <wp:docPr id="57"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rsidRPr="004A6337">
        <w:t>What do we want to implement next? What’s the timeline for this?</w:t>
      </w:r>
      <w:r w:rsidRPr="005C65FD">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71874" w14:paraId="49295A8B" w14:textId="77777777" w:rsidTr="004A6337">
        <w:tc>
          <w:tcPr>
            <w:tcW w:w="4680" w:type="dxa"/>
            <w:shd w:val="clear" w:color="auto" w:fill="000000" w:themeFill="text1"/>
            <w:tcMar>
              <w:top w:w="100" w:type="dxa"/>
              <w:left w:w="100" w:type="dxa"/>
              <w:bottom w:w="100" w:type="dxa"/>
              <w:right w:w="100" w:type="dxa"/>
            </w:tcMar>
          </w:tcPr>
          <w:p w14:paraId="501B2433" w14:textId="57AFBC0D" w:rsidR="00271874" w:rsidRDefault="00271874" w:rsidP="004A6337">
            <w:pPr>
              <w:pStyle w:val="-Table-HeaderReversed"/>
            </w:pPr>
            <w:r>
              <w:t>To implement</w:t>
            </w:r>
          </w:p>
        </w:tc>
        <w:tc>
          <w:tcPr>
            <w:tcW w:w="4680" w:type="dxa"/>
            <w:shd w:val="clear" w:color="auto" w:fill="000000" w:themeFill="text1"/>
            <w:tcMar>
              <w:top w:w="100" w:type="dxa"/>
              <w:left w:w="100" w:type="dxa"/>
              <w:bottom w:w="100" w:type="dxa"/>
              <w:right w:w="100" w:type="dxa"/>
            </w:tcMar>
          </w:tcPr>
          <w:p w14:paraId="3C489FDB" w14:textId="77777777" w:rsidR="00271874" w:rsidRDefault="00271874" w:rsidP="004A6337">
            <w:pPr>
              <w:pStyle w:val="-Table-HeaderReversed"/>
            </w:pPr>
            <w:r>
              <w:t>Timeline for this</w:t>
            </w:r>
          </w:p>
        </w:tc>
      </w:tr>
      <w:tr w:rsidR="00271874" w14:paraId="7E4F0DDB" w14:textId="77777777" w:rsidTr="00E86C65">
        <w:trPr>
          <w:trHeight w:val="1827"/>
        </w:trPr>
        <w:tc>
          <w:tcPr>
            <w:tcW w:w="4680" w:type="dxa"/>
            <w:shd w:val="clear" w:color="auto" w:fill="auto"/>
            <w:tcMar>
              <w:top w:w="100" w:type="dxa"/>
              <w:left w:w="100" w:type="dxa"/>
              <w:bottom w:w="100" w:type="dxa"/>
              <w:right w:w="100" w:type="dxa"/>
            </w:tcMar>
          </w:tcPr>
          <w:p w14:paraId="528352FF" w14:textId="6C806AD1" w:rsidR="00271874" w:rsidRDefault="00271874" w:rsidP="00E86C65">
            <w:pPr>
              <w:widowControl w:val="0"/>
              <w:pBdr>
                <w:top w:val="nil"/>
                <w:left w:val="nil"/>
                <w:bottom w:val="nil"/>
                <w:right w:val="nil"/>
                <w:between w:val="nil"/>
              </w:pBdr>
              <w:rPr>
                <w:b/>
              </w:rPr>
            </w:pPr>
          </w:p>
        </w:tc>
        <w:tc>
          <w:tcPr>
            <w:tcW w:w="4680" w:type="dxa"/>
            <w:shd w:val="clear" w:color="auto" w:fill="auto"/>
            <w:tcMar>
              <w:top w:w="100" w:type="dxa"/>
              <w:left w:w="100" w:type="dxa"/>
              <w:bottom w:w="100" w:type="dxa"/>
              <w:right w:w="100" w:type="dxa"/>
            </w:tcMar>
          </w:tcPr>
          <w:p w14:paraId="1313EBF0" w14:textId="77777777" w:rsidR="00271874" w:rsidRDefault="00271874" w:rsidP="00E86C65">
            <w:pPr>
              <w:widowControl w:val="0"/>
              <w:pBdr>
                <w:top w:val="nil"/>
                <w:left w:val="nil"/>
                <w:bottom w:val="nil"/>
                <w:right w:val="nil"/>
                <w:between w:val="nil"/>
              </w:pBdr>
              <w:rPr>
                <w:b/>
              </w:rPr>
            </w:pPr>
          </w:p>
        </w:tc>
      </w:tr>
    </w:tbl>
    <w:p w14:paraId="39D38930" w14:textId="4AEA908A" w:rsidR="00271874" w:rsidRDefault="00271874" w:rsidP="00271874">
      <w:pPr>
        <w:rPr>
          <w:b/>
        </w:rPr>
      </w:pPr>
    </w:p>
    <w:p w14:paraId="351A8705" w14:textId="3A469AF2" w:rsidR="00271874" w:rsidRDefault="005C65FD" w:rsidP="004A6337">
      <w:pPr>
        <w:pStyle w:val="-B-SectionQuestion"/>
        <w:rPr>
          <w:b w:val="0"/>
        </w:rPr>
      </w:pPr>
      <w:r>
        <w:drawing>
          <wp:anchor distT="0" distB="0" distL="114300" distR="114300" simplePos="0" relativeHeight="251767808" behindDoc="0" locked="0" layoutInCell="1" allowOverlap="1" wp14:anchorId="39402CC8" wp14:editId="62B0A60F">
            <wp:simplePos x="0" y="0"/>
            <wp:positionH relativeFrom="column">
              <wp:posOffset>-506730</wp:posOffset>
            </wp:positionH>
            <wp:positionV relativeFrom="paragraph">
              <wp:posOffset>273652</wp:posOffset>
            </wp:positionV>
            <wp:extent cx="406400" cy="406400"/>
            <wp:effectExtent l="0" t="0" r="0" b="0"/>
            <wp:wrapNone/>
            <wp:docPr id="58"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 xml:space="preserve">Any other reflections </w:t>
      </w:r>
      <w:r w:rsidR="00C31283">
        <w:t xml:space="preserve">or notes </w:t>
      </w:r>
      <w:r w:rsidR="00271874">
        <w:t>on Section 1?</w:t>
      </w:r>
      <w:r w:rsidRPr="005C65FD">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71874" w14:paraId="7024198E" w14:textId="77777777" w:rsidTr="00E86C65">
        <w:trPr>
          <w:trHeight w:val="2040"/>
        </w:trPr>
        <w:tc>
          <w:tcPr>
            <w:tcW w:w="9360" w:type="dxa"/>
            <w:shd w:val="clear" w:color="auto" w:fill="auto"/>
            <w:tcMar>
              <w:top w:w="100" w:type="dxa"/>
              <w:left w:w="100" w:type="dxa"/>
              <w:bottom w:w="100" w:type="dxa"/>
              <w:right w:w="100" w:type="dxa"/>
            </w:tcMar>
          </w:tcPr>
          <w:p w14:paraId="55BA88EF" w14:textId="77777777" w:rsidR="00271874" w:rsidRDefault="00271874" w:rsidP="00E86C65">
            <w:pPr>
              <w:widowControl w:val="0"/>
              <w:rPr>
                <w:b/>
              </w:rPr>
            </w:pPr>
          </w:p>
        </w:tc>
      </w:tr>
    </w:tbl>
    <w:p w14:paraId="33F54988" w14:textId="77777777" w:rsidR="00271874" w:rsidRDefault="00271874" w:rsidP="00271874">
      <w:pPr>
        <w:rPr>
          <w:b/>
        </w:rPr>
      </w:pPr>
    </w:p>
    <w:p w14:paraId="5253E4E8" w14:textId="77777777" w:rsidR="007A577B" w:rsidRDefault="007A577B">
      <w:pPr>
        <w:spacing w:after="200" w:line="276" w:lineRule="auto"/>
        <w:rPr>
          <w:b/>
          <w:iCs/>
          <w:sz w:val="36"/>
          <w:szCs w:val="36"/>
        </w:rPr>
      </w:pPr>
      <w:r>
        <w:br w:type="page"/>
      </w:r>
    </w:p>
    <w:p w14:paraId="61BEA73A" w14:textId="090650BC" w:rsidR="004A6337" w:rsidRDefault="00271874" w:rsidP="004A6337">
      <w:pPr>
        <w:pStyle w:val="-B-Section-H1"/>
      </w:pPr>
      <w:r>
        <w:lastRenderedPageBreak/>
        <w:t>Section 2</w:t>
      </w:r>
    </w:p>
    <w:p w14:paraId="3F06FB51" w14:textId="6F7C3B0E" w:rsidR="00271874" w:rsidRPr="004A6337" w:rsidRDefault="00271874" w:rsidP="004A6337">
      <w:pPr>
        <w:pStyle w:val="-B-Sectionbiggeritalic"/>
      </w:pPr>
      <w:r>
        <w:t xml:space="preserve">Measures and processes you have in place to achieve your desired learning and working environment and to safeguard against issues arising </w:t>
      </w:r>
    </w:p>
    <w:p w14:paraId="09E42B38" w14:textId="2B1D8CFB" w:rsidR="00271874" w:rsidRPr="004A6337" w:rsidRDefault="005C65FD" w:rsidP="004A6337">
      <w:pPr>
        <w:pStyle w:val="-B-Section-BODY"/>
        <w:rPr>
          <w:i/>
          <w:iCs w:val="0"/>
        </w:rPr>
      </w:pPr>
      <w:r>
        <w:rPr>
          <w:noProof/>
          <w:lang w:eastAsia="en-GB"/>
        </w:rPr>
        <w:drawing>
          <wp:anchor distT="0" distB="0" distL="114300" distR="114300" simplePos="0" relativeHeight="251773952" behindDoc="0" locked="0" layoutInCell="1" allowOverlap="1" wp14:anchorId="27B63D1C" wp14:editId="29464C69">
            <wp:simplePos x="0" y="0"/>
            <wp:positionH relativeFrom="column">
              <wp:posOffset>-487235</wp:posOffset>
            </wp:positionH>
            <wp:positionV relativeFrom="paragraph">
              <wp:posOffset>0</wp:posOffset>
            </wp:positionV>
            <wp:extent cx="406400" cy="406400"/>
            <wp:effectExtent l="0" t="0" r="0" b="0"/>
            <wp:wrapNone/>
            <wp:docPr id="59" name="Picture 37" descr="Postit Notes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7" descr="Postit Notes with solid fill"/>
                    <pic:cNvPicPr>
                      <a:picLocks/>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rsidRPr="004A6337">
        <w:rPr>
          <w:i/>
          <w:iCs w:val="0"/>
        </w:rPr>
        <w:t xml:space="preserve">The policies you include in section 1 articulate WHAT you want your learning and working environment to be like. Section 2 contains HOW you will achieve that. It will house details on the range of mechanisms and processes you have in place that convert your policies from words on a page into a lived reality for students and staff. </w:t>
      </w:r>
    </w:p>
    <w:p w14:paraId="115AC030" w14:textId="2EBE15CD" w:rsidR="00271874" w:rsidRDefault="00271874" w:rsidP="004A6337">
      <w:pPr>
        <w:pStyle w:val="-B-Section-BODY"/>
        <w:rPr>
          <w:i/>
          <w:iCs w:val="0"/>
        </w:rPr>
      </w:pPr>
      <w:r w:rsidRPr="004A6337">
        <w:rPr>
          <w:i/>
          <w:iCs w:val="0"/>
        </w:rPr>
        <w:t xml:space="preserve">While these mechanisms and processes cannot, alone, entirely protect against instances of inappropriate behaviour taking place within your institution, they </w:t>
      </w:r>
      <w:r w:rsidR="00FE62BE">
        <w:rPr>
          <w:i/>
          <w:iCs w:val="0"/>
        </w:rPr>
        <w:t>may help</w:t>
      </w:r>
      <w:r w:rsidRPr="004A6337">
        <w:rPr>
          <w:i/>
          <w:iCs w:val="0"/>
        </w:rPr>
        <w:t xml:space="preserve"> mitigate against the risk of it happening and increase the chance of poor behaviour being ‘headed off at the pass’. This is because they will cumulatively contribute to the creation of an environment which is respectful, supportive, and in which it is clear that misuse of power will not be tolerated. </w:t>
      </w:r>
    </w:p>
    <w:bookmarkStart w:id="0" w:name="_GoBack"/>
    <w:bookmarkEnd w:id="0"/>
    <w:p w14:paraId="0D9080DA" w14:textId="7BABDD8B" w:rsidR="006D497A" w:rsidRPr="004A6337" w:rsidRDefault="006D497A" w:rsidP="004A6337">
      <w:pPr>
        <w:pStyle w:val="-B-Section-BODY"/>
        <w:rPr>
          <w:i/>
          <w:iCs w:val="0"/>
        </w:rPr>
      </w:pPr>
      <w:r>
        <w:rPr>
          <w:i/>
          <w:noProof/>
        </w:rPr>
        <mc:AlternateContent>
          <mc:Choice Requires="wps">
            <w:drawing>
              <wp:anchor distT="0" distB="0" distL="114300" distR="114300" simplePos="0" relativeHeight="251806720" behindDoc="0" locked="0" layoutInCell="1" allowOverlap="1" wp14:anchorId="0B5F201A" wp14:editId="05033BB8">
                <wp:simplePos x="0" y="0"/>
                <wp:positionH relativeFrom="column">
                  <wp:posOffset>0</wp:posOffset>
                </wp:positionH>
                <wp:positionV relativeFrom="paragraph">
                  <wp:posOffset>119505</wp:posOffset>
                </wp:positionV>
                <wp:extent cx="5766727" cy="0"/>
                <wp:effectExtent l="0" t="0" r="12065" b="12700"/>
                <wp:wrapNone/>
                <wp:docPr id="75" name="Straight Connector 75"/>
                <wp:cNvGraphicFramePr/>
                <a:graphic xmlns:a="http://schemas.openxmlformats.org/drawingml/2006/main">
                  <a:graphicData uri="http://schemas.microsoft.com/office/word/2010/wordprocessingShape">
                    <wps:wsp>
                      <wps:cNvCnPr/>
                      <wps:spPr>
                        <a:xfrm>
                          <a:off x="0" y="0"/>
                          <a:ext cx="5766727" cy="0"/>
                        </a:xfrm>
                        <a:prstGeom prst="line">
                          <a:avLst/>
                        </a:prstGeom>
                        <a:ln w="15875">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F64067D" id="Straight Connector 7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0,9.4pt" to="454.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Hm4QEAADMEAAAOAAAAZHJzL2Uyb0RvYy54bWysU01v4yAQva+0/wFx39iJlKSy4vTQqHvZ&#10;j2o/fgDFECMBg4DG9r/fARKn7fbS1fqA7WHem3mPYXc7Gk1OwgcFtqXLRU2JsBw6ZY8t/f3r/tMN&#10;JSEy2zENVrR0EoHe7j9+2A2uESvoQXfCEySxoRlcS/sYXVNVgffCsLAAJyxuSvCGRfz1x6rzbEB2&#10;o6tVXW+qAXznPHARAkYPZZPuM7+UgsfvUgYRiW4p9hbz6vP6mNZqv2PN0TPXK35ug/1DF4Ypi0Vn&#10;qgOLjDx59ReVUdxDABkXHEwFUiousgZUs6xfqfnZMyeyFjQnuNmm8P9o+bfTnX3waMPgQhPcg08q&#10;RulNemN/ZMxmTbNZYoyEY3C93Wy2qy0l/LJXXYHOh/hZgCHpo6Va2aSDNez0JUQshqmXlBTWlgw4&#10;Peub7TqnBdCqu1dap808C+JOe3JieIpxXOYc/WS+Qldi6xqfcpYYxhN/FcZyM0su/qJA6uTAQl9A&#10;YQoHiIkMUdri6+pM/oqTFqXpH0IS1aEXpaO5RCFinAsblzMTZieYRFkzsC5y07RfFb4EnvMTVOSB&#10;fg94RuTKYOMMNsqCf6t68reIlyX/4kDRnSx4hG7KM5OtwcnMXp1vURr95/8Zfr3r+z8AAAD//wMA&#10;UEsDBBQABgAIAAAAIQB2nLdv3wAAAAsBAAAPAAAAZHJzL2Rvd25yZXYueG1sTI9BT8MwDIXvSPyH&#10;yJO4IJYObSjrmk6IiSOHbTBpt6wxbbXGiZqsK/8eIw5wseT35Of3FevRdWLAPraeNMymGQikytuW&#10;ag3v+9cHBSImQ9Z0nlDDF0ZYl7c3hcmtv9IWh12qBYdQzI2GJqWQSxmrBp2JUx+Q2Pv0vTOJ176W&#10;tjdXDnedfMyyJ+lMS/yhMQFfGqzOu4vTsB3u528bdTzMD2G/dEcVFh9uofXdZNyseDyvQCQc098F&#10;/DBwfyi52MlfyEbRaWCaxKpiCHaXmZqBOP0Ksizkf4byGwAA//8DAFBLAQItABQABgAIAAAAIQC2&#10;gziS/gAAAOEBAAATAAAAAAAAAAAAAAAAAAAAAABbQ29udGVudF9UeXBlc10ueG1sUEsBAi0AFAAG&#10;AAgAAAAhADj9If/WAAAAlAEAAAsAAAAAAAAAAAAAAAAALwEAAF9yZWxzLy5yZWxzUEsBAi0AFAAG&#10;AAgAAAAhAFzCIebhAQAAMwQAAA4AAAAAAAAAAAAAAAAALgIAAGRycy9lMm9Eb2MueG1sUEsBAi0A&#10;FAAGAAgAAAAhAHact2/fAAAACwEAAA8AAAAAAAAAAAAAAAAAOwQAAGRycy9kb3ducmV2LnhtbFBL&#10;BQYAAAAABAAEAPMAAABHBQAAAAA=&#10;" strokecolor="gray [1629]" strokeweight="1.25pt">
                <v:stroke dashstyle="1 1"/>
              </v:line>
            </w:pict>
          </mc:Fallback>
        </mc:AlternateContent>
      </w:r>
    </w:p>
    <w:p w14:paraId="618BB7CB" w14:textId="77777777" w:rsidR="00271874" w:rsidRPr="004A6337" w:rsidRDefault="00271874" w:rsidP="004A6337">
      <w:pPr>
        <w:pStyle w:val="-B-Section-BODY"/>
        <w:rPr>
          <w:i/>
          <w:iCs w:val="0"/>
        </w:rPr>
      </w:pPr>
      <w:r w:rsidRPr="004A6337">
        <w:rPr>
          <w:i/>
          <w:iCs w:val="0"/>
        </w:rPr>
        <w:t>Tonic’s suggestions for what you put into this section include:</w:t>
      </w:r>
    </w:p>
    <w:p w14:paraId="4816D617" w14:textId="77777777" w:rsidR="00271874" w:rsidRPr="004A6337" w:rsidRDefault="00271874" w:rsidP="004A6337">
      <w:pPr>
        <w:pStyle w:val="-B-Section-Bullet"/>
        <w:rPr>
          <w:i/>
          <w:iCs w:val="0"/>
        </w:rPr>
      </w:pPr>
      <w:r w:rsidRPr="004A6337">
        <w:rPr>
          <w:i/>
          <w:iCs w:val="0"/>
        </w:rPr>
        <w:t>Directory of student support/pastoral provision that is in place</w:t>
      </w:r>
    </w:p>
    <w:p w14:paraId="2F20070D" w14:textId="77777777" w:rsidR="00271874" w:rsidRPr="004A6337" w:rsidRDefault="00271874" w:rsidP="004A6337">
      <w:pPr>
        <w:pStyle w:val="-B-Section-Bullet"/>
        <w:rPr>
          <w:i/>
          <w:iCs w:val="0"/>
        </w:rPr>
      </w:pPr>
      <w:r w:rsidRPr="004A6337">
        <w:rPr>
          <w:i/>
          <w:iCs w:val="0"/>
        </w:rPr>
        <w:t>Information on induction processes for staff, students and freelancers e.g. visiting tutors</w:t>
      </w:r>
    </w:p>
    <w:p w14:paraId="7ABB3744" w14:textId="77777777" w:rsidR="00271874" w:rsidRPr="004A6337" w:rsidRDefault="00271874" w:rsidP="004A6337">
      <w:pPr>
        <w:pStyle w:val="-B-Section-Bullet"/>
        <w:rPr>
          <w:i/>
          <w:iCs w:val="0"/>
        </w:rPr>
      </w:pPr>
      <w:r w:rsidRPr="004A6337">
        <w:rPr>
          <w:i/>
          <w:iCs w:val="0"/>
        </w:rPr>
        <w:t>Training plans for staff and students</w:t>
      </w:r>
    </w:p>
    <w:p w14:paraId="7B4418B8" w14:textId="77777777" w:rsidR="00271874" w:rsidRPr="004A6337" w:rsidRDefault="00271874" w:rsidP="004A6337">
      <w:pPr>
        <w:pStyle w:val="-B-Section-Bullet"/>
        <w:rPr>
          <w:i/>
          <w:iCs w:val="0"/>
        </w:rPr>
      </w:pPr>
      <w:r w:rsidRPr="004A6337">
        <w:rPr>
          <w:i/>
          <w:iCs w:val="0"/>
        </w:rPr>
        <w:t xml:space="preserve">Information on feedback loops </w:t>
      </w:r>
    </w:p>
    <w:p w14:paraId="7E755622" w14:textId="77777777" w:rsidR="00271874" w:rsidRPr="004A6337" w:rsidRDefault="00271874" w:rsidP="004A6337">
      <w:pPr>
        <w:pStyle w:val="-B-Section-Bullet"/>
        <w:rPr>
          <w:i/>
          <w:iCs w:val="0"/>
        </w:rPr>
      </w:pPr>
      <w:r w:rsidRPr="004A6337">
        <w:rPr>
          <w:i/>
          <w:iCs w:val="0"/>
        </w:rPr>
        <w:t>Individual productions and projects - document for highlighting any sensitive issues</w:t>
      </w:r>
    </w:p>
    <w:p w14:paraId="767649F7" w14:textId="6816B1F2" w:rsidR="00271874" w:rsidRDefault="00271874" w:rsidP="004A6337">
      <w:pPr>
        <w:pStyle w:val="-B-Section-Bullet"/>
        <w:rPr>
          <w:i/>
          <w:iCs w:val="0"/>
        </w:rPr>
      </w:pPr>
      <w:r w:rsidRPr="004A6337">
        <w:rPr>
          <w:i/>
          <w:iCs w:val="0"/>
        </w:rPr>
        <w:t>List of all training and interventions completed to date</w:t>
      </w:r>
    </w:p>
    <w:p w14:paraId="49B58248" w14:textId="5353D72D" w:rsidR="006D497A" w:rsidRPr="004A6337" w:rsidRDefault="006D497A" w:rsidP="006D497A">
      <w:pPr>
        <w:pStyle w:val="-B-Section-Bullet"/>
        <w:numPr>
          <w:ilvl w:val="0"/>
          <w:numId w:val="0"/>
        </w:numPr>
        <w:ind w:left="720"/>
        <w:rPr>
          <w:i/>
          <w:iCs w:val="0"/>
        </w:rPr>
      </w:pPr>
      <w:r>
        <w:rPr>
          <w:i/>
          <w:noProof/>
        </w:rPr>
        <mc:AlternateContent>
          <mc:Choice Requires="wps">
            <w:drawing>
              <wp:anchor distT="0" distB="0" distL="114300" distR="114300" simplePos="0" relativeHeight="251808768" behindDoc="0" locked="0" layoutInCell="1" allowOverlap="1" wp14:anchorId="5272BD14" wp14:editId="05C1F310">
                <wp:simplePos x="0" y="0"/>
                <wp:positionH relativeFrom="column">
                  <wp:posOffset>0</wp:posOffset>
                </wp:positionH>
                <wp:positionV relativeFrom="paragraph">
                  <wp:posOffset>206908</wp:posOffset>
                </wp:positionV>
                <wp:extent cx="5766727" cy="0"/>
                <wp:effectExtent l="0" t="0" r="12065" b="12700"/>
                <wp:wrapNone/>
                <wp:docPr id="76" name="Straight Connector 76"/>
                <wp:cNvGraphicFramePr/>
                <a:graphic xmlns:a="http://schemas.openxmlformats.org/drawingml/2006/main">
                  <a:graphicData uri="http://schemas.microsoft.com/office/word/2010/wordprocessingShape">
                    <wps:wsp>
                      <wps:cNvCnPr/>
                      <wps:spPr>
                        <a:xfrm>
                          <a:off x="0" y="0"/>
                          <a:ext cx="5766727" cy="0"/>
                        </a:xfrm>
                        <a:prstGeom prst="line">
                          <a:avLst/>
                        </a:prstGeom>
                        <a:ln w="15875">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A403722" id="Straight Connector 76"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0,16.3pt" to="454.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Hm4QEAADMEAAAOAAAAZHJzL2Uyb0RvYy54bWysU01v4yAQva+0/wFx39iJlKSy4vTQqHvZ&#10;j2o/fgDFECMBg4DG9r/fARKn7fbS1fqA7WHem3mPYXc7Gk1OwgcFtqXLRU2JsBw6ZY8t/f3r/tMN&#10;JSEy2zENVrR0EoHe7j9+2A2uESvoQXfCEySxoRlcS/sYXVNVgffCsLAAJyxuSvCGRfz1x6rzbEB2&#10;o6tVXW+qAXznPHARAkYPZZPuM7+UgsfvUgYRiW4p9hbz6vP6mNZqv2PN0TPXK35ug/1DF4Ypi0Vn&#10;qgOLjDx59ReVUdxDABkXHEwFUiousgZUs6xfqfnZMyeyFjQnuNmm8P9o+bfTnX3waMPgQhPcg08q&#10;RulNemN/ZMxmTbNZYoyEY3C93Wy2qy0l/LJXXYHOh/hZgCHpo6Va2aSDNez0JUQshqmXlBTWlgw4&#10;Peub7TqnBdCqu1dap808C+JOe3JieIpxXOYc/WS+Qldi6xqfcpYYxhN/FcZyM0su/qJA6uTAQl9A&#10;YQoHiIkMUdri6+pM/oqTFqXpH0IS1aEXpaO5RCFinAsblzMTZieYRFkzsC5y07RfFb4EnvMTVOSB&#10;fg94RuTKYOMMNsqCf6t68reIlyX/4kDRnSx4hG7KM5OtwcnMXp1vURr95/8Zfr3r+z8AAAD//wMA&#10;UEsDBBQABgAIAAAAIQD1FSw34QAAAAsBAAAPAAAAZHJzL2Rvd25yZXYueG1sTI9Bb8IwDIXvk/Yf&#10;Ik/aZRopDFApTdE0tOMOwIbELTSmrWicqAml+/fztAO7WLKf3vP78tVgW9FjFxpHCsajBARS6UxD&#10;lYLP3ftzCiJETUa3jlDBNwZYFfd3uc6Mu9IG+22sBIdQyLSCOkafSRnKGq0OI+eRWDu5zurIa1dJ&#10;0+krh9tWTpJkLq1uiD/U2uNbjeV5e7EKNv3T9GOdHvbTvd8t7CH1sy87U+rxYVgvebwuQUQc4s0B&#10;vwzcHwoudnQXMkG0CpgmKniZzEGwukjSMYjj30EWufzPUPwAAAD//wMAUEsBAi0AFAAGAAgAAAAh&#10;ALaDOJL+AAAA4QEAABMAAAAAAAAAAAAAAAAAAAAAAFtDb250ZW50X1R5cGVzXS54bWxQSwECLQAU&#10;AAYACAAAACEAOP0h/9YAAACUAQAACwAAAAAAAAAAAAAAAAAvAQAAX3JlbHMvLnJlbHNQSwECLQAU&#10;AAYACAAAACEAXMIh5uEBAAAzBAAADgAAAAAAAAAAAAAAAAAuAgAAZHJzL2Uyb0RvYy54bWxQSwEC&#10;LQAUAAYACAAAACEA9RUsN+EAAAALAQAADwAAAAAAAAAAAAAAAAA7BAAAZHJzL2Rvd25yZXYueG1s&#10;UEsFBgAAAAAEAAQA8wAAAEkFAAAAAA==&#10;" strokecolor="gray [1629]" strokeweight="1.25pt">
                <v:stroke dashstyle="1 1"/>
              </v:line>
            </w:pict>
          </mc:Fallback>
        </mc:AlternateContent>
      </w:r>
    </w:p>
    <w:p w14:paraId="33006D10" w14:textId="77777777" w:rsidR="00271874" w:rsidRDefault="00271874" w:rsidP="00271874">
      <w:pPr>
        <w:rPr>
          <w:b/>
          <w:u w:val="single"/>
        </w:rPr>
      </w:pPr>
    </w:p>
    <w:p w14:paraId="3E990330" w14:textId="77777777" w:rsidR="007A577B" w:rsidRDefault="007A577B">
      <w:pPr>
        <w:spacing w:after="200" w:line="276" w:lineRule="auto"/>
        <w:rPr>
          <w:b/>
          <w:color w:val="000000" w:themeColor="text1"/>
          <w:sz w:val="28"/>
          <w:szCs w:val="28"/>
        </w:rPr>
      </w:pPr>
      <w:r>
        <w:br w:type="page"/>
      </w:r>
    </w:p>
    <w:p w14:paraId="5D5A8412" w14:textId="4938A406" w:rsidR="00271874" w:rsidRPr="007A577B" w:rsidRDefault="00271874" w:rsidP="007A577B">
      <w:pPr>
        <w:pStyle w:val="-B-Section-H3"/>
      </w:pPr>
      <w:r>
        <w:lastRenderedPageBreak/>
        <w:t xml:space="preserve">Directory of student support / pastoral provision </w:t>
      </w:r>
    </w:p>
    <w:p w14:paraId="59CF9DC1" w14:textId="0F337C7C" w:rsidR="00271874" w:rsidRDefault="00271874" w:rsidP="00A91D0C">
      <w:pPr>
        <w:pStyle w:val="-B-Section-BODY"/>
      </w:pPr>
      <w:r>
        <w:t>Pastoral support can include a range of different things.</w:t>
      </w:r>
      <w:r w:rsidR="00C31283">
        <w:t xml:space="preserve"> </w:t>
      </w:r>
      <w:r>
        <w:t>Even if you have a small team to deal with this, it’s important you consider and actively put in place services and signposting to help support your students. This may include:</w:t>
      </w:r>
    </w:p>
    <w:p w14:paraId="0CE3DC71" w14:textId="77777777" w:rsidR="00271874" w:rsidRDefault="00271874" w:rsidP="00281B8F">
      <w:pPr>
        <w:pStyle w:val="-B-Section-Bullet"/>
      </w:pPr>
      <w:r>
        <w:t>A dedicated member of staff for students to speak to and share their concerns</w:t>
      </w:r>
    </w:p>
    <w:p w14:paraId="1C8CA109" w14:textId="6A4FA68D" w:rsidR="00271874" w:rsidRDefault="00271874" w:rsidP="00281B8F">
      <w:pPr>
        <w:pStyle w:val="-B-Section-Bullet"/>
      </w:pPr>
      <w:r>
        <w:t xml:space="preserve">An external service </w:t>
      </w:r>
      <w:r w:rsidR="00427CE7">
        <w:t>e.g.</w:t>
      </w:r>
      <w:r>
        <w:t xml:space="preserve"> counselling provision</w:t>
      </w:r>
    </w:p>
    <w:p w14:paraId="5A0AA2C5" w14:textId="0CB55D12" w:rsidR="00271874" w:rsidRDefault="00271874" w:rsidP="00281B8F">
      <w:pPr>
        <w:pStyle w:val="-B-Section-Bullet"/>
      </w:pPr>
      <w:r>
        <w:t xml:space="preserve">Groups for extended support and conversation; </w:t>
      </w:r>
      <w:r w:rsidR="00427CE7">
        <w:t>e.g.</w:t>
      </w:r>
      <w:r>
        <w:t>, LGBTQ+ groups. These opportunities may prove a vital lifeline to those in need. If unaware of what you should offer, why not create and distribute a survey to gauge student need?</w:t>
      </w:r>
    </w:p>
    <w:p w14:paraId="65134ADD" w14:textId="77777777" w:rsidR="00271874" w:rsidRDefault="00271874" w:rsidP="00281B8F">
      <w:pPr>
        <w:pStyle w:val="-B-Section-Bullet"/>
      </w:pPr>
      <w:r>
        <w:t>Signposting for any relevant services that may be required by your student body. This could include, but is not limited to:</w:t>
      </w:r>
    </w:p>
    <w:p w14:paraId="302BDE52" w14:textId="77777777" w:rsidR="00271874" w:rsidRDefault="00271874" w:rsidP="00281B8F">
      <w:pPr>
        <w:pStyle w:val="-B-Section-Bullet"/>
        <w:numPr>
          <w:ilvl w:val="1"/>
          <w:numId w:val="13"/>
        </w:numPr>
      </w:pPr>
      <w:r>
        <w:t>Emergency services</w:t>
      </w:r>
    </w:p>
    <w:p w14:paraId="059399E1" w14:textId="7388792F" w:rsidR="00271874" w:rsidRDefault="00271874" w:rsidP="00281B8F">
      <w:pPr>
        <w:pStyle w:val="-B-Section-Bullet"/>
        <w:numPr>
          <w:ilvl w:val="1"/>
          <w:numId w:val="13"/>
        </w:numPr>
      </w:pPr>
      <w:r>
        <w:t>Out of hours university welfare helpline</w:t>
      </w:r>
    </w:p>
    <w:p w14:paraId="2797AB79" w14:textId="0F3DA7E5" w:rsidR="00821580" w:rsidRPr="00281B8F" w:rsidRDefault="00821580" w:rsidP="00821580">
      <w:pPr>
        <w:pStyle w:val="-B-Section-Bullet"/>
        <w:numPr>
          <w:ilvl w:val="1"/>
          <w:numId w:val="13"/>
        </w:numPr>
        <w:rPr>
          <w:rStyle w:val="Hyperlink"/>
        </w:rPr>
      </w:pPr>
      <w:r w:rsidRPr="00821580">
        <w:t>Rape Crisis</w:t>
      </w:r>
    </w:p>
    <w:p w14:paraId="559DF39D" w14:textId="46B52605" w:rsidR="00821580" w:rsidRPr="00821580" w:rsidRDefault="00821580" w:rsidP="00821580">
      <w:pPr>
        <w:pStyle w:val="-B-Section-Bullet"/>
        <w:numPr>
          <w:ilvl w:val="1"/>
          <w:numId w:val="13"/>
        </w:numPr>
        <w:rPr>
          <w:color w:val="595959" w:themeColor="text1" w:themeTint="A6"/>
          <w:u w:val="single"/>
        </w:rPr>
      </w:pPr>
      <w:r w:rsidRPr="00821580">
        <w:t>Samaritans</w:t>
      </w:r>
    </w:p>
    <w:p w14:paraId="0A830995" w14:textId="371087B2" w:rsidR="00271874" w:rsidRPr="00821580" w:rsidRDefault="00271874" w:rsidP="00281B8F">
      <w:pPr>
        <w:pStyle w:val="-B-Section-Bullet"/>
        <w:numPr>
          <w:ilvl w:val="1"/>
          <w:numId w:val="13"/>
        </w:numPr>
        <w:rPr>
          <w:rStyle w:val="Hyperlink"/>
          <w:color w:val="auto"/>
          <w:u w:val="none"/>
        </w:rPr>
      </w:pPr>
      <w:r w:rsidRPr="00821580">
        <w:t>Student Minds</w:t>
      </w:r>
    </w:p>
    <w:p w14:paraId="34EA7A2D" w14:textId="77777777" w:rsidR="00271874" w:rsidRDefault="00271874" w:rsidP="00271874">
      <w:pPr>
        <w:rPr>
          <w:b/>
          <w:u w:val="single"/>
        </w:rPr>
      </w:pPr>
    </w:p>
    <w:p w14:paraId="225DEDA3" w14:textId="08E6EFD9" w:rsidR="00271874" w:rsidRDefault="005C65FD" w:rsidP="00271874">
      <w:pPr>
        <w:rPr>
          <w:b/>
          <w:u w:val="single"/>
        </w:rPr>
      </w:pPr>
      <w:r>
        <w:rPr>
          <w:noProof/>
          <w:lang w:eastAsia="en-GB"/>
        </w:rPr>
        <w:drawing>
          <wp:anchor distT="0" distB="0" distL="114300" distR="114300" simplePos="0" relativeHeight="251776000" behindDoc="0" locked="0" layoutInCell="1" allowOverlap="1" wp14:anchorId="114A4E37" wp14:editId="454C31BE">
            <wp:simplePos x="0" y="0"/>
            <wp:positionH relativeFrom="column">
              <wp:posOffset>-467212</wp:posOffset>
            </wp:positionH>
            <wp:positionV relativeFrom="paragraph">
              <wp:posOffset>180211</wp:posOffset>
            </wp:positionV>
            <wp:extent cx="406400" cy="406400"/>
            <wp:effectExtent l="0" t="0" r="0" b="0"/>
            <wp:wrapNone/>
            <wp:docPr id="61"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71874" w14:paraId="072082DD" w14:textId="77777777" w:rsidTr="00281B8F">
        <w:tc>
          <w:tcPr>
            <w:tcW w:w="3120" w:type="dxa"/>
            <w:shd w:val="clear" w:color="auto" w:fill="000000" w:themeFill="text1"/>
            <w:tcMar>
              <w:top w:w="100" w:type="dxa"/>
              <w:left w:w="100" w:type="dxa"/>
              <w:bottom w:w="100" w:type="dxa"/>
              <w:right w:w="100" w:type="dxa"/>
            </w:tcMar>
          </w:tcPr>
          <w:p w14:paraId="08723F2A" w14:textId="6EC7FAA1" w:rsidR="00271874" w:rsidRDefault="00271874" w:rsidP="00281B8F">
            <w:pPr>
              <w:pStyle w:val="-Table-HeaderReversed"/>
            </w:pPr>
            <w:r>
              <w:t>Provision</w:t>
            </w:r>
          </w:p>
        </w:tc>
        <w:tc>
          <w:tcPr>
            <w:tcW w:w="3120" w:type="dxa"/>
            <w:shd w:val="clear" w:color="auto" w:fill="000000" w:themeFill="text1"/>
            <w:tcMar>
              <w:top w:w="100" w:type="dxa"/>
              <w:left w:w="100" w:type="dxa"/>
              <w:bottom w:w="100" w:type="dxa"/>
              <w:right w:w="100" w:type="dxa"/>
            </w:tcMar>
          </w:tcPr>
          <w:p w14:paraId="21EDE389" w14:textId="77777777" w:rsidR="00271874" w:rsidRDefault="00271874" w:rsidP="00281B8F">
            <w:pPr>
              <w:pStyle w:val="-Table-HeaderReversed"/>
            </w:pPr>
            <w:r>
              <w:t>What this delivers</w:t>
            </w:r>
          </w:p>
        </w:tc>
        <w:tc>
          <w:tcPr>
            <w:tcW w:w="3120" w:type="dxa"/>
            <w:shd w:val="clear" w:color="auto" w:fill="000000" w:themeFill="text1"/>
            <w:tcMar>
              <w:top w:w="100" w:type="dxa"/>
              <w:left w:w="100" w:type="dxa"/>
              <w:bottom w:w="100" w:type="dxa"/>
              <w:right w:w="100" w:type="dxa"/>
            </w:tcMar>
          </w:tcPr>
          <w:p w14:paraId="3E3EB7DE" w14:textId="77777777" w:rsidR="00271874" w:rsidRDefault="00271874" w:rsidP="00281B8F">
            <w:pPr>
              <w:pStyle w:val="-Table-HeaderReversed"/>
            </w:pPr>
            <w:r>
              <w:t>How to access</w:t>
            </w:r>
          </w:p>
        </w:tc>
      </w:tr>
      <w:tr w:rsidR="00271874" w14:paraId="6E394973" w14:textId="77777777" w:rsidTr="007A577B">
        <w:trPr>
          <w:trHeight w:val="1770"/>
        </w:trPr>
        <w:tc>
          <w:tcPr>
            <w:tcW w:w="3120" w:type="dxa"/>
            <w:shd w:val="clear" w:color="auto" w:fill="auto"/>
            <w:tcMar>
              <w:top w:w="100" w:type="dxa"/>
              <w:left w:w="100" w:type="dxa"/>
              <w:bottom w:w="100" w:type="dxa"/>
              <w:right w:w="100" w:type="dxa"/>
            </w:tcMar>
          </w:tcPr>
          <w:p w14:paraId="05490924" w14:textId="77777777" w:rsidR="00271874" w:rsidRDefault="00271874" w:rsidP="00D34C9F">
            <w:pPr>
              <w:pStyle w:val="-YouFillIn"/>
            </w:pPr>
            <w:r>
              <w:t xml:space="preserve">Student Support team </w:t>
            </w:r>
          </w:p>
          <w:p w14:paraId="5DF06E09" w14:textId="77777777" w:rsidR="00271874" w:rsidRDefault="00271874" w:rsidP="00D34C9F">
            <w:pPr>
              <w:pStyle w:val="-YouFillIn"/>
            </w:pPr>
          </w:p>
          <w:p w14:paraId="6BBA45CE" w14:textId="77777777" w:rsidR="00271874" w:rsidRDefault="00271874" w:rsidP="00D34C9F">
            <w:pPr>
              <w:pStyle w:val="-YouFillIn"/>
            </w:pPr>
          </w:p>
          <w:p w14:paraId="6414D74F" w14:textId="77777777" w:rsidR="00271874" w:rsidRDefault="00271874" w:rsidP="00D34C9F">
            <w:pPr>
              <w:pStyle w:val="-YouFillIn"/>
            </w:pPr>
          </w:p>
          <w:p w14:paraId="0B0BCC9B" w14:textId="77777777" w:rsidR="00271874" w:rsidRDefault="00271874" w:rsidP="00D34C9F">
            <w:pPr>
              <w:pStyle w:val="-YouFillIn"/>
            </w:pPr>
          </w:p>
          <w:p w14:paraId="5EB510C0" w14:textId="77777777" w:rsidR="00271874" w:rsidRDefault="00271874" w:rsidP="00D34C9F">
            <w:pPr>
              <w:pStyle w:val="-YouFillIn"/>
            </w:pPr>
          </w:p>
          <w:p w14:paraId="635089AA" w14:textId="77777777" w:rsidR="00271874" w:rsidRDefault="00271874" w:rsidP="00D34C9F">
            <w:pPr>
              <w:pStyle w:val="-YouFillIn"/>
            </w:pPr>
          </w:p>
          <w:p w14:paraId="23BE1886" w14:textId="77777777" w:rsidR="00271874" w:rsidRDefault="00271874" w:rsidP="00D34C9F">
            <w:pPr>
              <w:pStyle w:val="-YouFillIn"/>
            </w:pPr>
          </w:p>
          <w:p w14:paraId="4EBF9762" w14:textId="77777777" w:rsidR="00271874" w:rsidRDefault="00271874" w:rsidP="00D34C9F">
            <w:pPr>
              <w:pStyle w:val="-YouFillIn"/>
            </w:pPr>
          </w:p>
          <w:p w14:paraId="271F681D" w14:textId="77777777" w:rsidR="00271874" w:rsidRDefault="00271874" w:rsidP="00D34C9F">
            <w:pPr>
              <w:pStyle w:val="-YouFillIn"/>
            </w:pPr>
          </w:p>
          <w:p w14:paraId="7F9061D8" w14:textId="77777777" w:rsidR="00271874" w:rsidRDefault="00271874" w:rsidP="00D34C9F">
            <w:pPr>
              <w:pStyle w:val="-YouFillIn"/>
            </w:pPr>
          </w:p>
        </w:tc>
        <w:tc>
          <w:tcPr>
            <w:tcW w:w="3120" w:type="dxa"/>
            <w:shd w:val="clear" w:color="auto" w:fill="auto"/>
            <w:tcMar>
              <w:top w:w="100" w:type="dxa"/>
              <w:left w:w="100" w:type="dxa"/>
              <w:bottom w:w="100" w:type="dxa"/>
              <w:right w:w="100" w:type="dxa"/>
            </w:tcMar>
          </w:tcPr>
          <w:p w14:paraId="6106A0C4" w14:textId="77777777" w:rsidR="00271874" w:rsidRDefault="00271874" w:rsidP="00D34C9F">
            <w:pPr>
              <w:pStyle w:val="-YouFillIn"/>
            </w:pPr>
            <w:r>
              <w:t>On site response to all student enquiries and issues plus sign-posting to specialist provision.</w:t>
            </w:r>
          </w:p>
        </w:tc>
        <w:tc>
          <w:tcPr>
            <w:tcW w:w="3120" w:type="dxa"/>
            <w:shd w:val="clear" w:color="auto" w:fill="auto"/>
            <w:tcMar>
              <w:top w:w="100" w:type="dxa"/>
              <w:left w:w="100" w:type="dxa"/>
              <w:bottom w:w="100" w:type="dxa"/>
              <w:right w:w="100" w:type="dxa"/>
            </w:tcMar>
          </w:tcPr>
          <w:p w14:paraId="26A94E06" w14:textId="79E0CE92" w:rsidR="00821580" w:rsidRDefault="00821580" w:rsidP="00D34C9F">
            <w:pPr>
              <w:pStyle w:val="-YouFillIn"/>
            </w:pPr>
            <w:r>
              <w:t>Name(s) of key personnel</w:t>
            </w:r>
          </w:p>
          <w:p w14:paraId="56525E70" w14:textId="0D4EE4B9" w:rsidR="00271874" w:rsidRDefault="00271874" w:rsidP="00D34C9F">
            <w:pPr>
              <w:pStyle w:val="-YouFillIn"/>
            </w:pPr>
            <w:r>
              <w:t>Email address</w:t>
            </w:r>
          </w:p>
          <w:p w14:paraId="30FDC35C" w14:textId="77777777" w:rsidR="00271874" w:rsidRDefault="00271874" w:rsidP="00D34C9F">
            <w:pPr>
              <w:pStyle w:val="-YouFillIn"/>
            </w:pPr>
            <w:r>
              <w:t>Phone extension</w:t>
            </w:r>
          </w:p>
          <w:p w14:paraId="30E11F6A" w14:textId="77777777" w:rsidR="00271874" w:rsidRDefault="00271874" w:rsidP="00D34C9F">
            <w:pPr>
              <w:pStyle w:val="-YouFillIn"/>
            </w:pPr>
            <w:r>
              <w:t>Opening hours</w:t>
            </w:r>
          </w:p>
          <w:p w14:paraId="477F003F" w14:textId="77777777" w:rsidR="00271874" w:rsidRDefault="00271874" w:rsidP="00D34C9F">
            <w:pPr>
              <w:pStyle w:val="-YouFillIn"/>
            </w:pPr>
            <w:r>
              <w:t>Out of hours emergency contact details</w:t>
            </w:r>
          </w:p>
        </w:tc>
      </w:tr>
    </w:tbl>
    <w:p w14:paraId="3D1482D9" w14:textId="77777777" w:rsidR="00271874" w:rsidRDefault="00271874" w:rsidP="00271874">
      <w:pPr>
        <w:rPr>
          <w:b/>
          <w:i/>
        </w:rPr>
      </w:pPr>
    </w:p>
    <w:p w14:paraId="4C03432B" w14:textId="2C6E3416" w:rsidR="00271874" w:rsidRPr="007A577B" w:rsidRDefault="00271874" w:rsidP="007A577B">
      <w:pPr>
        <w:pStyle w:val="-B-Section-H3"/>
      </w:pPr>
      <w:r>
        <w:lastRenderedPageBreak/>
        <w:t>Full induction process</w:t>
      </w:r>
    </w:p>
    <w:p w14:paraId="343499FF" w14:textId="77777777" w:rsidR="00271874" w:rsidRDefault="00271874" w:rsidP="00D34C9F">
      <w:pPr>
        <w:pStyle w:val="-B-Section-BODY"/>
      </w:pPr>
      <w:r>
        <w:t>This should include:</w:t>
      </w:r>
    </w:p>
    <w:p w14:paraId="61048927" w14:textId="77777777" w:rsidR="00271874" w:rsidRDefault="00271874" w:rsidP="00D34C9F">
      <w:pPr>
        <w:pStyle w:val="-B-Section-Bullet"/>
      </w:pPr>
      <w:r>
        <w:t>Permanent staff</w:t>
      </w:r>
    </w:p>
    <w:p w14:paraId="060E7BE2" w14:textId="6A97A67D" w:rsidR="00271874" w:rsidRDefault="00271874" w:rsidP="00D34C9F">
      <w:pPr>
        <w:pStyle w:val="-B-Section-Bullet"/>
      </w:pPr>
      <w:r>
        <w:t xml:space="preserve">Freelance staff </w:t>
      </w:r>
      <w:r w:rsidR="00821580">
        <w:t>e.g. visiting tutors</w:t>
      </w:r>
    </w:p>
    <w:p w14:paraId="74B330FD" w14:textId="77777777" w:rsidR="00271874" w:rsidRDefault="00271874" w:rsidP="00D34C9F">
      <w:pPr>
        <w:pStyle w:val="-B-Section-Bullet"/>
      </w:pPr>
      <w:r>
        <w:t>Students</w:t>
      </w:r>
    </w:p>
    <w:p w14:paraId="196B5A57" w14:textId="77777777" w:rsidR="00271874" w:rsidRDefault="00271874" w:rsidP="00271874">
      <w:pPr>
        <w:rPr>
          <w:b/>
          <w:u w:val="single"/>
        </w:rPr>
      </w:pPr>
    </w:p>
    <w:p w14:paraId="2421B40F" w14:textId="7FA91FCE" w:rsidR="00271874" w:rsidRDefault="00271874" w:rsidP="00D34C9F">
      <w:pPr>
        <w:pStyle w:val="-B-Section-BODY"/>
        <w:rPr>
          <w:b/>
          <w:u w:val="single"/>
        </w:rPr>
      </w:pPr>
      <w:r>
        <w:t>In the fast-moving world of performing arts training, it is important that time is factored in for the planning and implementation of thorough induction processes for all permanent and freelance visiting staff and students. This isn’t just about the practicalities of working or studying at the school, but also clearly communicated expectations of what behaviour is and isn’t acceptable. This may include any of the previously outlined policies and documents sharing the learning and working environment we are committed to delivering.</w:t>
      </w:r>
    </w:p>
    <w:p w14:paraId="3C056A8F" w14:textId="77777777" w:rsidR="00271874" w:rsidRDefault="00271874" w:rsidP="00271874">
      <w:pPr>
        <w:rPr>
          <w:b/>
          <w:u w:val="single"/>
        </w:rPr>
      </w:pPr>
    </w:p>
    <w:p w14:paraId="36D5B1E3" w14:textId="77777777" w:rsidR="00271874" w:rsidRPr="00D34C9F" w:rsidRDefault="00271874" w:rsidP="00D34C9F">
      <w:pPr>
        <w:pStyle w:val="-B-Section-BODY"/>
        <w:rPr>
          <w:b/>
          <w:bCs/>
        </w:rPr>
      </w:pPr>
      <w:r w:rsidRPr="00D34C9F">
        <w:rPr>
          <w:b/>
          <w:bCs/>
        </w:rPr>
        <w:t>Your induction processes should also outline how this will be consistently implemented.</w:t>
      </w:r>
    </w:p>
    <w:p w14:paraId="3F16254F" w14:textId="77777777" w:rsidR="00271874" w:rsidRDefault="00271874" w:rsidP="00D34C9F">
      <w:pPr>
        <w:pStyle w:val="-B-Section-BODY"/>
      </w:pPr>
      <w:r>
        <w:t>This may include details of:</w:t>
      </w:r>
    </w:p>
    <w:p w14:paraId="4FA22B5A" w14:textId="77777777" w:rsidR="00271874" w:rsidRDefault="00271874" w:rsidP="00D34C9F">
      <w:pPr>
        <w:pStyle w:val="-B-Section-Bullet"/>
      </w:pPr>
      <w:r>
        <w:t>Timeline of when inductions take place</w:t>
      </w:r>
    </w:p>
    <w:p w14:paraId="1B660BDE" w14:textId="77777777" w:rsidR="00271874" w:rsidRDefault="00271874" w:rsidP="00D34C9F">
      <w:pPr>
        <w:pStyle w:val="-B-Section-Bullet"/>
      </w:pPr>
      <w:r>
        <w:t>Checklist of what needs to be included</w:t>
      </w:r>
    </w:p>
    <w:p w14:paraId="34E1F3E7" w14:textId="77777777" w:rsidR="00271874" w:rsidRDefault="00271874" w:rsidP="00D34C9F">
      <w:pPr>
        <w:pStyle w:val="-B-Section-Bullet"/>
      </w:pPr>
      <w:r>
        <w:t>Who will be responsible for undertaking inductions</w:t>
      </w:r>
    </w:p>
    <w:p w14:paraId="5B56BDDB" w14:textId="77777777" w:rsidR="00271874" w:rsidRDefault="00271874" w:rsidP="00D34C9F">
      <w:pPr>
        <w:pStyle w:val="-B-Section-Bullet"/>
      </w:pPr>
      <w:r>
        <w:t>When processes will be reviewed and any updates or changes made</w:t>
      </w:r>
    </w:p>
    <w:p w14:paraId="29BE6BB4" w14:textId="605B73B4" w:rsidR="00271874" w:rsidRDefault="00271874" w:rsidP="00271874">
      <w:pPr>
        <w:widowControl w:val="0"/>
      </w:pPr>
    </w:p>
    <w:p w14:paraId="0E38C2F6" w14:textId="2F72B9A0" w:rsidR="00271874" w:rsidRDefault="005C65FD" w:rsidP="00271874">
      <w:pPr>
        <w:widowControl w:val="0"/>
        <w:rPr>
          <w:i/>
        </w:rPr>
      </w:pPr>
      <w:r>
        <w:rPr>
          <w:noProof/>
          <w:lang w:eastAsia="en-GB"/>
        </w:rPr>
        <w:drawing>
          <wp:anchor distT="0" distB="0" distL="114300" distR="114300" simplePos="0" relativeHeight="251778048" behindDoc="0" locked="0" layoutInCell="1" allowOverlap="1" wp14:anchorId="5175C611" wp14:editId="3EEDC39A">
            <wp:simplePos x="0" y="0"/>
            <wp:positionH relativeFrom="column">
              <wp:posOffset>-513933</wp:posOffset>
            </wp:positionH>
            <wp:positionV relativeFrom="paragraph">
              <wp:posOffset>166862</wp:posOffset>
            </wp:positionV>
            <wp:extent cx="406400" cy="406400"/>
            <wp:effectExtent l="0" t="0" r="0" b="0"/>
            <wp:wrapNone/>
            <wp:docPr id="62"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71874" w14:paraId="3BA3A6DC" w14:textId="77777777" w:rsidTr="00D34C9F">
        <w:tc>
          <w:tcPr>
            <w:tcW w:w="2340" w:type="dxa"/>
            <w:shd w:val="clear" w:color="auto" w:fill="000000" w:themeFill="text1"/>
            <w:tcMar>
              <w:top w:w="100" w:type="dxa"/>
              <w:left w:w="100" w:type="dxa"/>
              <w:bottom w:w="100" w:type="dxa"/>
              <w:right w:w="100" w:type="dxa"/>
            </w:tcMar>
          </w:tcPr>
          <w:p w14:paraId="329C00A7" w14:textId="7789B8FC" w:rsidR="00271874" w:rsidRDefault="00271874" w:rsidP="00D34C9F">
            <w:pPr>
              <w:pStyle w:val="-Table-HeaderReversed"/>
            </w:pPr>
            <w:r>
              <w:t>What to include</w:t>
            </w:r>
          </w:p>
        </w:tc>
        <w:tc>
          <w:tcPr>
            <w:tcW w:w="2340" w:type="dxa"/>
            <w:shd w:val="clear" w:color="auto" w:fill="000000" w:themeFill="text1"/>
            <w:tcMar>
              <w:top w:w="100" w:type="dxa"/>
              <w:left w:w="100" w:type="dxa"/>
              <w:bottom w:w="100" w:type="dxa"/>
              <w:right w:w="100" w:type="dxa"/>
            </w:tcMar>
          </w:tcPr>
          <w:p w14:paraId="25D1E3BB" w14:textId="77777777" w:rsidR="00271874" w:rsidRDefault="00271874" w:rsidP="00D34C9F">
            <w:pPr>
              <w:pStyle w:val="-Table-HeaderReversed"/>
            </w:pPr>
            <w:r>
              <w:t>Who’s responsible</w:t>
            </w:r>
          </w:p>
        </w:tc>
        <w:tc>
          <w:tcPr>
            <w:tcW w:w="2340" w:type="dxa"/>
            <w:shd w:val="clear" w:color="auto" w:fill="000000" w:themeFill="text1"/>
            <w:tcMar>
              <w:top w:w="100" w:type="dxa"/>
              <w:left w:w="100" w:type="dxa"/>
              <w:bottom w:w="100" w:type="dxa"/>
              <w:right w:w="100" w:type="dxa"/>
            </w:tcMar>
          </w:tcPr>
          <w:p w14:paraId="001A4757" w14:textId="77777777" w:rsidR="00271874" w:rsidRDefault="00271874" w:rsidP="00D34C9F">
            <w:pPr>
              <w:pStyle w:val="-Table-HeaderReversed"/>
            </w:pPr>
            <w:r>
              <w:t>By when</w:t>
            </w:r>
          </w:p>
        </w:tc>
        <w:tc>
          <w:tcPr>
            <w:tcW w:w="2340" w:type="dxa"/>
            <w:shd w:val="clear" w:color="auto" w:fill="000000" w:themeFill="text1"/>
            <w:tcMar>
              <w:top w:w="100" w:type="dxa"/>
              <w:left w:w="100" w:type="dxa"/>
              <w:bottom w:w="100" w:type="dxa"/>
              <w:right w:w="100" w:type="dxa"/>
            </w:tcMar>
          </w:tcPr>
          <w:p w14:paraId="0B2F963F" w14:textId="77777777" w:rsidR="00271874" w:rsidRDefault="00271874" w:rsidP="00D34C9F">
            <w:pPr>
              <w:pStyle w:val="-Table-HeaderReversed"/>
            </w:pPr>
            <w:r>
              <w:t>Review date</w:t>
            </w:r>
          </w:p>
        </w:tc>
      </w:tr>
      <w:tr w:rsidR="00271874" w14:paraId="47390D7E" w14:textId="77777777" w:rsidTr="00D34C9F">
        <w:trPr>
          <w:trHeight w:val="420"/>
        </w:trPr>
        <w:tc>
          <w:tcPr>
            <w:tcW w:w="9360" w:type="dxa"/>
            <w:gridSpan w:val="4"/>
            <w:shd w:val="clear" w:color="auto" w:fill="D9D9D9" w:themeFill="background1" w:themeFillShade="D9"/>
            <w:tcMar>
              <w:top w:w="100" w:type="dxa"/>
              <w:left w:w="100" w:type="dxa"/>
              <w:bottom w:w="100" w:type="dxa"/>
              <w:right w:w="100" w:type="dxa"/>
            </w:tcMar>
          </w:tcPr>
          <w:p w14:paraId="10452214" w14:textId="77777777" w:rsidR="00271874" w:rsidRDefault="00271874" w:rsidP="00D34C9F">
            <w:pPr>
              <w:pStyle w:val="-Table-BlackHeading"/>
              <w:rPr>
                <w:u w:val="single"/>
              </w:rPr>
            </w:pPr>
            <w:r>
              <w:t>Permanent staff</w:t>
            </w:r>
          </w:p>
        </w:tc>
      </w:tr>
      <w:tr w:rsidR="00271874" w14:paraId="5BF14FDB" w14:textId="77777777" w:rsidTr="00E86C65">
        <w:tc>
          <w:tcPr>
            <w:tcW w:w="2340" w:type="dxa"/>
            <w:shd w:val="clear" w:color="auto" w:fill="auto"/>
            <w:tcMar>
              <w:top w:w="100" w:type="dxa"/>
              <w:left w:w="100" w:type="dxa"/>
              <w:bottom w:w="100" w:type="dxa"/>
              <w:right w:w="100" w:type="dxa"/>
            </w:tcMar>
          </w:tcPr>
          <w:p w14:paraId="72C76566" w14:textId="77777777" w:rsidR="00271874" w:rsidRDefault="00271874" w:rsidP="00D34C9F">
            <w:pPr>
              <w:pStyle w:val="-YouFillIn"/>
            </w:pPr>
            <w:r>
              <w:t>Policies and procedures to be talked through in advance of start of employment</w:t>
            </w:r>
          </w:p>
        </w:tc>
        <w:tc>
          <w:tcPr>
            <w:tcW w:w="2340" w:type="dxa"/>
            <w:shd w:val="clear" w:color="auto" w:fill="auto"/>
            <w:tcMar>
              <w:top w:w="100" w:type="dxa"/>
              <w:left w:w="100" w:type="dxa"/>
              <w:bottom w:w="100" w:type="dxa"/>
              <w:right w:w="100" w:type="dxa"/>
            </w:tcMar>
          </w:tcPr>
          <w:p w14:paraId="6689F6F5" w14:textId="77777777" w:rsidR="00271874" w:rsidRDefault="00271874" w:rsidP="00D34C9F">
            <w:pPr>
              <w:pStyle w:val="-YouFillIn"/>
            </w:pPr>
            <w:r>
              <w:t>Line Manager</w:t>
            </w:r>
          </w:p>
        </w:tc>
        <w:tc>
          <w:tcPr>
            <w:tcW w:w="2340" w:type="dxa"/>
            <w:shd w:val="clear" w:color="auto" w:fill="auto"/>
            <w:tcMar>
              <w:top w:w="100" w:type="dxa"/>
              <w:left w:w="100" w:type="dxa"/>
              <w:bottom w:w="100" w:type="dxa"/>
              <w:right w:w="100" w:type="dxa"/>
            </w:tcMar>
          </w:tcPr>
          <w:p w14:paraId="55D40D6A" w14:textId="77777777" w:rsidR="00271874" w:rsidRDefault="00271874" w:rsidP="00D34C9F">
            <w:pPr>
              <w:pStyle w:val="-YouFillIn"/>
            </w:pPr>
            <w:r>
              <w:t>Immediate start</w:t>
            </w:r>
          </w:p>
        </w:tc>
        <w:tc>
          <w:tcPr>
            <w:tcW w:w="2340" w:type="dxa"/>
            <w:shd w:val="clear" w:color="auto" w:fill="auto"/>
            <w:tcMar>
              <w:top w:w="100" w:type="dxa"/>
              <w:left w:w="100" w:type="dxa"/>
              <w:bottom w:w="100" w:type="dxa"/>
              <w:right w:w="100" w:type="dxa"/>
            </w:tcMar>
          </w:tcPr>
          <w:p w14:paraId="43137160" w14:textId="77777777" w:rsidR="00271874" w:rsidRDefault="00271874" w:rsidP="00D34C9F">
            <w:pPr>
              <w:pStyle w:val="-YouFillIn"/>
            </w:pPr>
            <w:r>
              <w:t>Jul 23</w:t>
            </w:r>
          </w:p>
        </w:tc>
      </w:tr>
      <w:tr w:rsidR="00271874" w14:paraId="700305C0" w14:textId="77777777" w:rsidTr="00E86C65">
        <w:tc>
          <w:tcPr>
            <w:tcW w:w="2340" w:type="dxa"/>
            <w:shd w:val="clear" w:color="auto" w:fill="auto"/>
            <w:tcMar>
              <w:top w:w="100" w:type="dxa"/>
              <w:left w:w="100" w:type="dxa"/>
              <w:bottom w:w="100" w:type="dxa"/>
              <w:right w:w="100" w:type="dxa"/>
            </w:tcMar>
          </w:tcPr>
          <w:p w14:paraId="5391788C" w14:textId="0894E254" w:rsidR="00271874" w:rsidRPr="00821580" w:rsidRDefault="00821580" w:rsidP="00D34C9F">
            <w:pPr>
              <w:pStyle w:val="-YouFillIn"/>
              <w:rPr>
                <w:bCs/>
              </w:rPr>
            </w:pPr>
            <w:r w:rsidRPr="00821580">
              <w:rPr>
                <w:bCs/>
              </w:rPr>
              <w:t>Ann</w:t>
            </w:r>
            <w:r>
              <w:rPr>
                <w:bCs/>
              </w:rPr>
              <w:t>ual refresher staff session</w:t>
            </w:r>
          </w:p>
        </w:tc>
        <w:tc>
          <w:tcPr>
            <w:tcW w:w="2340" w:type="dxa"/>
            <w:shd w:val="clear" w:color="auto" w:fill="auto"/>
            <w:tcMar>
              <w:top w:w="100" w:type="dxa"/>
              <w:left w:w="100" w:type="dxa"/>
              <w:bottom w:w="100" w:type="dxa"/>
              <w:right w:w="100" w:type="dxa"/>
            </w:tcMar>
          </w:tcPr>
          <w:p w14:paraId="0ECA7398" w14:textId="0D0ADFA1" w:rsidR="00271874" w:rsidRPr="00821580" w:rsidRDefault="00821580" w:rsidP="00D34C9F">
            <w:pPr>
              <w:pStyle w:val="-YouFillIn"/>
              <w:rPr>
                <w:bCs/>
              </w:rPr>
            </w:pPr>
            <w:r w:rsidRPr="00821580">
              <w:rPr>
                <w:bCs/>
              </w:rPr>
              <w:t>Princip</w:t>
            </w:r>
            <w:r>
              <w:rPr>
                <w:bCs/>
              </w:rPr>
              <w:t>al</w:t>
            </w:r>
          </w:p>
        </w:tc>
        <w:tc>
          <w:tcPr>
            <w:tcW w:w="2340" w:type="dxa"/>
            <w:shd w:val="clear" w:color="auto" w:fill="auto"/>
            <w:tcMar>
              <w:top w:w="100" w:type="dxa"/>
              <w:left w:w="100" w:type="dxa"/>
              <w:bottom w:w="100" w:type="dxa"/>
              <w:right w:w="100" w:type="dxa"/>
            </w:tcMar>
          </w:tcPr>
          <w:p w14:paraId="07C154CE" w14:textId="6C760E11" w:rsidR="00271874" w:rsidRPr="00821580" w:rsidRDefault="00FE2512" w:rsidP="00D34C9F">
            <w:pPr>
              <w:pStyle w:val="-YouFillIn"/>
              <w:rPr>
                <w:bCs/>
              </w:rPr>
            </w:pPr>
            <w:r>
              <w:rPr>
                <w:bCs/>
              </w:rPr>
              <w:t>Before start of each new academic year</w:t>
            </w:r>
          </w:p>
        </w:tc>
        <w:tc>
          <w:tcPr>
            <w:tcW w:w="2340" w:type="dxa"/>
            <w:shd w:val="clear" w:color="auto" w:fill="auto"/>
            <w:tcMar>
              <w:top w:w="100" w:type="dxa"/>
              <w:left w:w="100" w:type="dxa"/>
              <w:bottom w:w="100" w:type="dxa"/>
              <w:right w:w="100" w:type="dxa"/>
            </w:tcMar>
          </w:tcPr>
          <w:p w14:paraId="1EDF1A5C" w14:textId="10BBDDB6" w:rsidR="00271874" w:rsidRPr="00FE2512" w:rsidRDefault="00FE2512" w:rsidP="00D34C9F">
            <w:pPr>
              <w:pStyle w:val="-YouFillIn"/>
              <w:rPr>
                <w:bCs/>
              </w:rPr>
            </w:pPr>
            <w:r w:rsidRPr="00FE2512">
              <w:rPr>
                <w:bCs/>
              </w:rPr>
              <w:t>Jul 2</w:t>
            </w:r>
            <w:r>
              <w:rPr>
                <w:bCs/>
              </w:rPr>
              <w:t>3</w:t>
            </w:r>
          </w:p>
        </w:tc>
      </w:tr>
      <w:tr w:rsidR="00271874" w14:paraId="42FA0EAD" w14:textId="77777777" w:rsidTr="00E86C65">
        <w:tc>
          <w:tcPr>
            <w:tcW w:w="2340" w:type="dxa"/>
            <w:shd w:val="clear" w:color="auto" w:fill="auto"/>
            <w:tcMar>
              <w:top w:w="100" w:type="dxa"/>
              <w:left w:w="100" w:type="dxa"/>
              <w:bottom w:w="100" w:type="dxa"/>
              <w:right w:w="100" w:type="dxa"/>
            </w:tcMar>
          </w:tcPr>
          <w:p w14:paraId="3F0077C8"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10001631"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6E6003CE"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747EE3E7" w14:textId="77777777" w:rsidR="00271874" w:rsidRDefault="00271874" w:rsidP="00D34C9F">
            <w:pPr>
              <w:pStyle w:val="-YouFillIn"/>
              <w:rPr>
                <w:b/>
                <w:u w:val="single"/>
              </w:rPr>
            </w:pPr>
          </w:p>
        </w:tc>
      </w:tr>
      <w:tr w:rsidR="00271874" w14:paraId="5F43527C" w14:textId="77777777" w:rsidTr="00D34C9F">
        <w:trPr>
          <w:trHeight w:val="420"/>
        </w:trPr>
        <w:tc>
          <w:tcPr>
            <w:tcW w:w="9360" w:type="dxa"/>
            <w:gridSpan w:val="4"/>
            <w:shd w:val="clear" w:color="auto" w:fill="D9D9D9" w:themeFill="background1" w:themeFillShade="D9"/>
            <w:tcMar>
              <w:top w:w="100" w:type="dxa"/>
              <w:left w:w="100" w:type="dxa"/>
              <w:bottom w:w="100" w:type="dxa"/>
              <w:right w:w="100" w:type="dxa"/>
            </w:tcMar>
          </w:tcPr>
          <w:p w14:paraId="0E11E322" w14:textId="77777777" w:rsidR="00271874" w:rsidRDefault="00271874" w:rsidP="00D34C9F">
            <w:pPr>
              <w:pStyle w:val="-Table-BlackHeading"/>
            </w:pPr>
            <w:r>
              <w:lastRenderedPageBreak/>
              <w:t>Freelance staff and visitors</w:t>
            </w:r>
          </w:p>
        </w:tc>
      </w:tr>
      <w:tr w:rsidR="00271874" w14:paraId="4F4922B7" w14:textId="77777777" w:rsidTr="00E86C65">
        <w:tc>
          <w:tcPr>
            <w:tcW w:w="2340" w:type="dxa"/>
            <w:shd w:val="clear" w:color="auto" w:fill="auto"/>
            <w:tcMar>
              <w:top w:w="100" w:type="dxa"/>
              <w:left w:w="100" w:type="dxa"/>
              <w:bottom w:w="100" w:type="dxa"/>
              <w:right w:w="100" w:type="dxa"/>
            </w:tcMar>
          </w:tcPr>
          <w:p w14:paraId="34C055A9" w14:textId="77777777" w:rsidR="00271874" w:rsidRDefault="00271874" w:rsidP="00D34C9F">
            <w:pPr>
              <w:pStyle w:val="-YouFillIn"/>
            </w:pPr>
            <w:r>
              <w:t>Policies and procedures to be talked through with all freelancers in advance of commencement of contract</w:t>
            </w:r>
          </w:p>
        </w:tc>
        <w:tc>
          <w:tcPr>
            <w:tcW w:w="2340" w:type="dxa"/>
            <w:shd w:val="clear" w:color="auto" w:fill="auto"/>
            <w:tcMar>
              <w:top w:w="100" w:type="dxa"/>
              <w:left w:w="100" w:type="dxa"/>
              <w:bottom w:w="100" w:type="dxa"/>
              <w:right w:w="100" w:type="dxa"/>
            </w:tcMar>
          </w:tcPr>
          <w:p w14:paraId="51A2FC7A" w14:textId="77777777" w:rsidR="00271874" w:rsidRDefault="00271874" w:rsidP="00D34C9F">
            <w:pPr>
              <w:pStyle w:val="-YouFillIn"/>
            </w:pPr>
            <w:r>
              <w:t>Course Leader/ Main Point of Contact</w:t>
            </w:r>
          </w:p>
        </w:tc>
        <w:tc>
          <w:tcPr>
            <w:tcW w:w="2340" w:type="dxa"/>
            <w:shd w:val="clear" w:color="auto" w:fill="auto"/>
            <w:tcMar>
              <w:top w:w="100" w:type="dxa"/>
              <w:left w:w="100" w:type="dxa"/>
              <w:bottom w:w="100" w:type="dxa"/>
              <w:right w:w="100" w:type="dxa"/>
            </w:tcMar>
          </w:tcPr>
          <w:p w14:paraId="74BCA41E" w14:textId="77777777" w:rsidR="00271874" w:rsidRDefault="00271874" w:rsidP="00D34C9F">
            <w:pPr>
              <w:pStyle w:val="-YouFillIn"/>
            </w:pPr>
            <w:r>
              <w:t>Immediate start</w:t>
            </w:r>
          </w:p>
        </w:tc>
        <w:tc>
          <w:tcPr>
            <w:tcW w:w="2340" w:type="dxa"/>
            <w:shd w:val="clear" w:color="auto" w:fill="auto"/>
            <w:tcMar>
              <w:top w:w="100" w:type="dxa"/>
              <w:left w:w="100" w:type="dxa"/>
              <w:bottom w:w="100" w:type="dxa"/>
              <w:right w:w="100" w:type="dxa"/>
            </w:tcMar>
          </w:tcPr>
          <w:p w14:paraId="03F0FDE6" w14:textId="77777777" w:rsidR="00271874" w:rsidRDefault="00271874" w:rsidP="00D34C9F">
            <w:pPr>
              <w:pStyle w:val="-YouFillIn"/>
            </w:pPr>
            <w:r>
              <w:t>Jul 23</w:t>
            </w:r>
          </w:p>
        </w:tc>
      </w:tr>
      <w:tr w:rsidR="00271874" w14:paraId="02749A14" w14:textId="77777777" w:rsidTr="00E86C65">
        <w:tc>
          <w:tcPr>
            <w:tcW w:w="2340" w:type="dxa"/>
            <w:shd w:val="clear" w:color="auto" w:fill="auto"/>
            <w:tcMar>
              <w:top w:w="100" w:type="dxa"/>
              <w:left w:w="100" w:type="dxa"/>
              <w:bottom w:w="100" w:type="dxa"/>
              <w:right w:w="100" w:type="dxa"/>
            </w:tcMar>
          </w:tcPr>
          <w:p w14:paraId="43C5AF3B"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11E041BA"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6346477F"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1A31C58E" w14:textId="77777777" w:rsidR="00271874" w:rsidRDefault="00271874" w:rsidP="00D34C9F">
            <w:pPr>
              <w:pStyle w:val="-YouFillIn"/>
              <w:rPr>
                <w:b/>
                <w:u w:val="single"/>
              </w:rPr>
            </w:pPr>
          </w:p>
        </w:tc>
      </w:tr>
      <w:tr w:rsidR="00271874" w14:paraId="1E213BC2" w14:textId="77777777" w:rsidTr="00E86C65">
        <w:tc>
          <w:tcPr>
            <w:tcW w:w="2340" w:type="dxa"/>
            <w:shd w:val="clear" w:color="auto" w:fill="auto"/>
            <w:tcMar>
              <w:top w:w="100" w:type="dxa"/>
              <w:left w:w="100" w:type="dxa"/>
              <w:bottom w:w="100" w:type="dxa"/>
              <w:right w:w="100" w:type="dxa"/>
            </w:tcMar>
          </w:tcPr>
          <w:p w14:paraId="4E479B4D"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2C1DAEFF"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09CF24D6"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6AC4E20F" w14:textId="77777777" w:rsidR="00271874" w:rsidRDefault="00271874" w:rsidP="00D34C9F">
            <w:pPr>
              <w:pStyle w:val="-YouFillIn"/>
              <w:rPr>
                <w:b/>
                <w:u w:val="single"/>
              </w:rPr>
            </w:pPr>
          </w:p>
        </w:tc>
      </w:tr>
      <w:tr w:rsidR="00271874" w14:paraId="640E319E" w14:textId="77777777" w:rsidTr="00D34C9F">
        <w:trPr>
          <w:trHeight w:val="420"/>
        </w:trPr>
        <w:tc>
          <w:tcPr>
            <w:tcW w:w="9360" w:type="dxa"/>
            <w:gridSpan w:val="4"/>
            <w:shd w:val="clear" w:color="auto" w:fill="D9D9D9" w:themeFill="background1" w:themeFillShade="D9"/>
            <w:tcMar>
              <w:top w:w="100" w:type="dxa"/>
              <w:left w:w="100" w:type="dxa"/>
              <w:bottom w:w="100" w:type="dxa"/>
              <w:right w:w="100" w:type="dxa"/>
            </w:tcMar>
          </w:tcPr>
          <w:p w14:paraId="7BFE40F0" w14:textId="77777777" w:rsidR="00271874" w:rsidRDefault="00271874" w:rsidP="00D34C9F">
            <w:pPr>
              <w:pStyle w:val="-Table-BlackHeading"/>
            </w:pPr>
            <w:r>
              <w:t>Students</w:t>
            </w:r>
          </w:p>
        </w:tc>
      </w:tr>
      <w:tr w:rsidR="00271874" w14:paraId="3FAA49E9" w14:textId="77777777" w:rsidTr="00E86C65">
        <w:tc>
          <w:tcPr>
            <w:tcW w:w="2340" w:type="dxa"/>
            <w:shd w:val="clear" w:color="auto" w:fill="auto"/>
            <w:tcMar>
              <w:top w:w="100" w:type="dxa"/>
              <w:left w:w="100" w:type="dxa"/>
              <w:bottom w:w="100" w:type="dxa"/>
              <w:right w:w="100" w:type="dxa"/>
            </w:tcMar>
          </w:tcPr>
          <w:p w14:paraId="0F92731C" w14:textId="6D0C7C65" w:rsidR="00271874" w:rsidRDefault="00FE2512" w:rsidP="00D34C9F">
            <w:pPr>
              <w:pStyle w:val="-YouFillIn"/>
            </w:pPr>
            <w:r>
              <w:t>Student workshops focused on sharing and ensuring widespread understanding of policies</w:t>
            </w:r>
          </w:p>
        </w:tc>
        <w:tc>
          <w:tcPr>
            <w:tcW w:w="2340" w:type="dxa"/>
            <w:shd w:val="clear" w:color="auto" w:fill="auto"/>
            <w:tcMar>
              <w:top w:w="100" w:type="dxa"/>
              <w:left w:w="100" w:type="dxa"/>
              <w:bottom w:w="100" w:type="dxa"/>
              <w:right w:w="100" w:type="dxa"/>
            </w:tcMar>
          </w:tcPr>
          <w:p w14:paraId="0056C48E" w14:textId="77777777" w:rsidR="00271874" w:rsidRDefault="00271874" w:rsidP="00D34C9F">
            <w:pPr>
              <w:pStyle w:val="-YouFillIn"/>
            </w:pPr>
            <w:r>
              <w:t>All course leaders</w:t>
            </w:r>
          </w:p>
        </w:tc>
        <w:tc>
          <w:tcPr>
            <w:tcW w:w="2340" w:type="dxa"/>
            <w:shd w:val="clear" w:color="auto" w:fill="auto"/>
            <w:tcMar>
              <w:top w:w="100" w:type="dxa"/>
              <w:left w:w="100" w:type="dxa"/>
              <w:bottom w:w="100" w:type="dxa"/>
              <w:right w:w="100" w:type="dxa"/>
            </w:tcMar>
          </w:tcPr>
          <w:p w14:paraId="1BBF24B9" w14:textId="36DC1731" w:rsidR="00271874" w:rsidRDefault="00FE2512" w:rsidP="00D34C9F">
            <w:pPr>
              <w:pStyle w:val="-YouFillIn"/>
            </w:pPr>
            <w:r>
              <w:t>October induction week</w:t>
            </w:r>
          </w:p>
        </w:tc>
        <w:tc>
          <w:tcPr>
            <w:tcW w:w="2340" w:type="dxa"/>
            <w:shd w:val="clear" w:color="auto" w:fill="auto"/>
            <w:tcMar>
              <w:top w:w="100" w:type="dxa"/>
              <w:left w:w="100" w:type="dxa"/>
              <w:bottom w:w="100" w:type="dxa"/>
              <w:right w:w="100" w:type="dxa"/>
            </w:tcMar>
          </w:tcPr>
          <w:p w14:paraId="0EF09C56" w14:textId="77777777" w:rsidR="00271874" w:rsidRDefault="00271874" w:rsidP="00D34C9F">
            <w:pPr>
              <w:pStyle w:val="-YouFillIn"/>
            </w:pPr>
            <w:r>
              <w:t>Jul 23</w:t>
            </w:r>
          </w:p>
        </w:tc>
      </w:tr>
      <w:tr w:rsidR="00271874" w14:paraId="11D668D1" w14:textId="77777777" w:rsidTr="00E86C65">
        <w:tc>
          <w:tcPr>
            <w:tcW w:w="2340" w:type="dxa"/>
            <w:shd w:val="clear" w:color="auto" w:fill="auto"/>
            <w:tcMar>
              <w:top w:w="100" w:type="dxa"/>
              <w:left w:w="100" w:type="dxa"/>
              <w:bottom w:w="100" w:type="dxa"/>
              <w:right w:w="100" w:type="dxa"/>
            </w:tcMar>
          </w:tcPr>
          <w:p w14:paraId="02E2521B"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3F747CD9"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72E65CA9" w14:textId="77777777" w:rsidR="00271874" w:rsidRDefault="00271874" w:rsidP="00D34C9F">
            <w:pPr>
              <w:pStyle w:val="-YouFillIn"/>
              <w:rPr>
                <w:b/>
                <w:u w:val="single"/>
              </w:rPr>
            </w:pPr>
          </w:p>
        </w:tc>
        <w:tc>
          <w:tcPr>
            <w:tcW w:w="2340" w:type="dxa"/>
            <w:shd w:val="clear" w:color="auto" w:fill="auto"/>
            <w:tcMar>
              <w:top w:w="100" w:type="dxa"/>
              <w:left w:w="100" w:type="dxa"/>
              <w:bottom w:w="100" w:type="dxa"/>
              <w:right w:w="100" w:type="dxa"/>
            </w:tcMar>
          </w:tcPr>
          <w:p w14:paraId="0A7DA959" w14:textId="77777777" w:rsidR="00271874" w:rsidRDefault="00271874" w:rsidP="00D34C9F">
            <w:pPr>
              <w:pStyle w:val="-YouFillIn"/>
              <w:rPr>
                <w:b/>
                <w:u w:val="single"/>
              </w:rPr>
            </w:pPr>
          </w:p>
        </w:tc>
      </w:tr>
    </w:tbl>
    <w:p w14:paraId="68704925" w14:textId="76FB947D" w:rsidR="00271874" w:rsidRDefault="00D34C9F" w:rsidP="00271874">
      <w:r w:rsidRPr="00FB6462">
        <w:rPr>
          <w:noProof/>
          <w:color w:val="000000" w:themeColor="text1"/>
          <w:lang w:eastAsia="en-GB"/>
        </w:rPr>
        <w:drawing>
          <wp:anchor distT="0" distB="0" distL="114300" distR="114300" simplePos="0" relativeHeight="251724800" behindDoc="0" locked="0" layoutInCell="1" allowOverlap="1" wp14:anchorId="40D7A41A" wp14:editId="5031BE7F">
            <wp:simplePos x="0" y="0"/>
            <wp:positionH relativeFrom="column">
              <wp:posOffset>-600701</wp:posOffset>
            </wp:positionH>
            <wp:positionV relativeFrom="paragraph">
              <wp:posOffset>182120</wp:posOffset>
            </wp:positionV>
            <wp:extent cx="406400" cy="406400"/>
            <wp:effectExtent l="0" t="0" r="0" b="0"/>
            <wp:wrapNone/>
            <wp:docPr id="24"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36B30D6C" w14:textId="2F695556" w:rsidR="00271874" w:rsidRDefault="00271874" w:rsidP="00D34C9F">
      <w:pPr>
        <w:pStyle w:val="-B-Section-Insert"/>
      </w:pPr>
      <w:r>
        <w:t>Insert your induction process for permanent staff here</w:t>
      </w:r>
    </w:p>
    <w:p w14:paraId="0E16C12D" w14:textId="235C1DE5" w:rsidR="00271874" w:rsidRDefault="00D34C9F" w:rsidP="00D34C9F">
      <w:pPr>
        <w:pStyle w:val="-B-Section-Insert"/>
      </w:pPr>
      <w:r w:rsidRPr="00FB6462">
        <w:rPr>
          <w:noProof/>
          <w:lang w:eastAsia="en-GB"/>
        </w:rPr>
        <w:drawing>
          <wp:anchor distT="0" distB="0" distL="114300" distR="114300" simplePos="0" relativeHeight="251726848" behindDoc="0" locked="0" layoutInCell="1" allowOverlap="1" wp14:anchorId="3C8F3A82" wp14:editId="4C5FAE04">
            <wp:simplePos x="0" y="0"/>
            <wp:positionH relativeFrom="column">
              <wp:posOffset>-600701</wp:posOffset>
            </wp:positionH>
            <wp:positionV relativeFrom="paragraph">
              <wp:posOffset>202143</wp:posOffset>
            </wp:positionV>
            <wp:extent cx="406400" cy="406400"/>
            <wp:effectExtent l="0" t="0" r="0" b="0"/>
            <wp:wrapNone/>
            <wp:docPr id="28"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19FDA621" w14:textId="6A60EC74" w:rsidR="00271874" w:rsidRDefault="00271874" w:rsidP="00D34C9F">
      <w:pPr>
        <w:pStyle w:val="-B-Section-Insert"/>
      </w:pPr>
      <w:r>
        <w:t>Insert your induction process for freelance staff and visitors here</w:t>
      </w:r>
    </w:p>
    <w:p w14:paraId="16531B8A" w14:textId="3A9B5312" w:rsidR="00271874" w:rsidRDefault="00D34C9F" w:rsidP="00D34C9F">
      <w:pPr>
        <w:pStyle w:val="-B-Section-Insert"/>
        <w:jc w:val="left"/>
      </w:pPr>
      <w:r w:rsidRPr="00FB6462">
        <w:rPr>
          <w:noProof/>
          <w:lang w:eastAsia="en-GB"/>
        </w:rPr>
        <w:drawing>
          <wp:anchor distT="0" distB="0" distL="114300" distR="114300" simplePos="0" relativeHeight="251728896" behindDoc="0" locked="0" layoutInCell="1" allowOverlap="1" wp14:anchorId="6190DC9F" wp14:editId="541865B6">
            <wp:simplePos x="0" y="0"/>
            <wp:positionH relativeFrom="column">
              <wp:posOffset>-600701</wp:posOffset>
            </wp:positionH>
            <wp:positionV relativeFrom="paragraph">
              <wp:posOffset>214857</wp:posOffset>
            </wp:positionV>
            <wp:extent cx="406400" cy="406400"/>
            <wp:effectExtent l="0" t="0" r="0" b="0"/>
            <wp:wrapNone/>
            <wp:docPr id="37"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0D544CC9" w14:textId="7BCB2019" w:rsidR="00271874" w:rsidRDefault="00271874" w:rsidP="00D34C9F">
      <w:pPr>
        <w:pStyle w:val="-B-Section-Insert"/>
      </w:pPr>
      <w:r>
        <w:t>Insert your induction process for students here</w:t>
      </w:r>
    </w:p>
    <w:p w14:paraId="60A303EA" w14:textId="3F4EE754" w:rsidR="007A577B" w:rsidRDefault="007A577B">
      <w:pPr>
        <w:spacing w:after="200" w:line="276" w:lineRule="auto"/>
        <w:rPr>
          <w:b/>
          <w:color w:val="000000" w:themeColor="text1"/>
          <w:sz w:val="28"/>
          <w:szCs w:val="28"/>
        </w:rPr>
      </w:pPr>
    </w:p>
    <w:p w14:paraId="1775DAF7" w14:textId="57688AD5" w:rsidR="00271874" w:rsidRDefault="00271874" w:rsidP="00D34C9F">
      <w:pPr>
        <w:pStyle w:val="-B-Section-H3"/>
      </w:pPr>
      <w:r>
        <w:t>Training provision</w:t>
      </w:r>
    </w:p>
    <w:p w14:paraId="1F5DF4AC" w14:textId="77777777" w:rsidR="00271874" w:rsidRPr="00D34C9F" w:rsidRDefault="00271874" w:rsidP="00D34C9F">
      <w:pPr>
        <w:pStyle w:val="-B-Section-BODY"/>
      </w:pPr>
      <w:r w:rsidRPr="00926572">
        <w:t>Ensuring all staff and students have a robust and consistent plan for training has historically been something which has often been overlooked. However, a complimentary, wrap-around training programme should be a core component of both student and staff provision. As well as imparting knowledge and/or skill, training is important to allow the time and space for reflection. Performing arts training can be a hectic and emotionally taxing process for students, and the industry awaiting them is often very much the same. In order to cultivate resilience, honing objectivity is vital. Supporting training can take a variety of different forms, but should be considered as a key part of students’ and staff development, rather than a “nice to have”.</w:t>
      </w:r>
    </w:p>
    <w:p w14:paraId="3B5D11C2" w14:textId="4275C383" w:rsidR="00271874" w:rsidRDefault="00271874" w:rsidP="005C65FD">
      <w:pPr>
        <w:pStyle w:val="-B-Section-BODY"/>
      </w:pPr>
      <w:r w:rsidRPr="00D34C9F">
        <w:lastRenderedPageBreak/>
        <w:t>As examples, Tonic offer a variety of different training programmes:</w:t>
      </w:r>
    </w:p>
    <w:p w14:paraId="7C7F20CE" w14:textId="77777777" w:rsidR="00271874" w:rsidRPr="00D34C9F" w:rsidRDefault="00271874" w:rsidP="00D34C9F">
      <w:pPr>
        <w:pStyle w:val="-B-Section-BODY"/>
        <w:rPr>
          <w:b/>
          <w:bCs/>
        </w:rPr>
      </w:pPr>
      <w:r w:rsidRPr="00D34C9F">
        <w:rPr>
          <w:b/>
          <w:bCs/>
        </w:rPr>
        <w:t>Students:</w:t>
      </w:r>
    </w:p>
    <w:p w14:paraId="341A7D2B" w14:textId="77777777" w:rsidR="00271874" w:rsidRDefault="00271874" w:rsidP="00D34C9F">
      <w:pPr>
        <w:pStyle w:val="-B-Section-Bullet"/>
      </w:pPr>
      <w:r>
        <w:t xml:space="preserve">Boundaries and Respect </w:t>
      </w:r>
    </w:p>
    <w:p w14:paraId="774097AF" w14:textId="77777777" w:rsidR="00271874" w:rsidRDefault="00271874" w:rsidP="00D34C9F">
      <w:pPr>
        <w:pStyle w:val="-B-Section-Bullet"/>
      </w:pPr>
      <w:r>
        <w:t xml:space="preserve">Managing Fear and Developing Resilience </w:t>
      </w:r>
    </w:p>
    <w:p w14:paraId="04081634" w14:textId="77777777" w:rsidR="00271874" w:rsidRDefault="00271874" w:rsidP="00D34C9F">
      <w:pPr>
        <w:pStyle w:val="-B-Section-Bullet"/>
      </w:pPr>
      <w:r>
        <w:t xml:space="preserve">Power Dynamics and Constructive Communication </w:t>
      </w:r>
    </w:p>
    <w:p w14:paraId="454885A8" w14:textId="77777777" w:rsidR="00271874" w:rsidRDefault="00271874" w:rsidP="00D34C9F">
      <w:pPr>
        <w:pStyle w:val="-B-Section-Bullet"/>
      </w:pPr>
      <w:r>
        <w:t xml:space="preserve">Consent </w:t>
      </w:r>
    </w:p>
    <w:p w14:paraId="0A3C63CA" w14:textId="77777777" w:rsidR="00271874" w:rsidRDefault="00271874" w:rsidP="00D34C9F">
      <w:pPr>
        <w:pStyle w:val="-B-Section-Bullet"/>
      </w:pPr>
      <w:r>
        <w:t xml:space="preserve">Unconscious Bias </w:t>
      </w:r>
    </w:p>
    <w:p w14:paraId="49CCE31F" w14:textId="6A6F333F" w:rsidR="00271874" w:rsidRDefault="00271874" w:rsidP="00D34C9F">
      <w:pPr>
        <w:pStyle w:val="-B-Section-Bullet"/>
      </w:pPr>
      <w:r>
        <w:t xml:space="preserve">Sexism and Misogyny - an </w:t>
      </w:r>
      <w:r w:rsidR="00FE2512">
        <w:t>I</w:t>
      </w:r>
      <w:r>
        <w:t>ntroduction</w:t>
      </w:r>
    </w:p>
    <w:p w14:paraId="5431F294" w14:textId="7C5E0E42" w:rsidR="00271874" w:rsidRDefault="00271874" w:rsidP="00D34C9F">
      <w:pPr>
        <w:pStyle w:val="-B-Section-Bullet"/>
      </w:pPr>
      <w:r>
        <w:t xml:space="preserve">Race and </w:t>
      </w:r>
      <w:proofErr w:type="spellStart"/>
      <w:r>
        <w:t>Allyship</w:t>
      </w:r>
      <w:proofErr w:type="spellEnd"/>
      <w:r>
        <w:t xml:space="preserve"> - an </w:t>
      </w:r>
      <w:r w:rsidR="00FE2512">
        <w:t>I</w:t>
      </w:r>
      <w:r>
        <w:t>ntroduction</w:t>
      </w:r>
    </w:p>
    <w:p w14:paraId="1B33FB33" w14:textId="77777777" w:rsidR="00271874" w:rsidRDefault="00271874" w:rsidP="00D34C9F">
      <w:pPr>
        <w:pStyle w:val="-B-Section-Bullet"/>
      </w:pPr>
      <w:r>
        <w:t>Class and Class Dynamics – an Introduction</w:t>
      </w:r>
    </w:p>
    <w:p w14:paraId="3438886E" w14:textId="77777777" w:rsidR="00271874" w:rsidRDefault="00271874" w:rsidP="00271874"/>
    <w:p w14:paraId="77D6A093" w14:textId="77777777" w:rsidR="00271874" w:rsidRPr="00D34C9F" w:rsidRDefault="00271874" w:rsidP="00D34C9F">
      <w:pPr>
        <w:pStyle w:val="-B-Section-BODY"/>
        <w:rPr>
          <w:b/>
          <w:bCs/>
        </w:rPr>
      </w:pPr>
      <w:r w:rsidRPr="00D34C9F">
        <w:rPr>
          <w:b/>
          <w:bCs/>
        </w:rPr>
        <w:t>Staff:</w:t>
      </w:r>
    </w:p>
    <w:p w14:paraId="7FDB2594" w14:textId="77777777" w:rsidR="00271874" w:rsidRDefault="00271874" w:rsidP="00D34C9F">
      <w:pPr>
        <w:pStyle w:val="-B-Section-Bullet"/>
      </w:pPr>
      <w:r>
        <w:t xml:space="preserve">Unconscious Bias </w:t>
      </w:r>
    </w:p>
    <w:p w14:paraId="153D9A7A" w14:textId="77777777" w:rsidR="00271874" w:rsidRDefault="00271874" w:rsidP="00D34C9F">
      <w:pPr>
        <w:pStyle w:val="-B-Section-Bullet"/>
      </w:pPr>
      <w:r>
        <w:t>Introduction to Equality, Diversity and Inclusion</w:t>
      </w:r>
    </w:p>
    <w:p w14:paraId="775BE999" w14:textId="77777777" w:rsidR="00271874" w:rsidRDefault="00271874" w:rsidP="00D34C9F">
      <w:pPr>
        <w:pStyle w:val="-B-Section-Bullet"/>
      </w:pPr>
      <w:r>
        <w:t>Creating Inclusive Environments</w:t>
      </w:r>
    </w:p>
    <w:p w14:paraId="1C1D8407" w14:textId="6131DF75" w:rsidR="00271874" w:rsidRDefault="00271874" w:rsidP="00D34C9F">
      <w:pPr>
        <w:pStyle w:val="-B-Section-Bullet"/>
      </w:pPr>
      <w:r>
        <w:t xml:space="preserve">Race and </w:t>
      </w:r>
      <w:proofErr w:type="spellStart"/>
      <w:r>
        <w:t>Allyship</w:t>
      </w:r>
      <w:proofErr w:type="spellEnd"/>
      <w:r>
        <w:t xml:space="preserve"> - an </w:t>
      </w:r>
      <w:r w:rsidR="00FE2512">
        <w:t>I</w:t>
      </w:r>
      <w:r>
        <w:t>ntroduction</w:t>
      </w:r>
    </w:p>
    <w:p w14:paraId="335EB452" w14:textId="77777777" w:rsidR="00271874" w:rsidRDefault="00271874" w:rsidP="00D34C9F">
      <w:pPr>
        <w:pStyle w:val="-B-Section-Bullet"/>
      </w:pPr>
      <w:r>
        <w:t>Boundaries and Respect</w:t>
      </w:r>
    </w:p>
    <w:p w14:paraId="533874F8" w14:textId="77777777" w:rsidR="00271874" w:rsidRDefault="00271874" w:rsidP="00D34C9F">
      <w:pPr>
        <w:pStyle w:val="-B-Section-Bullet"/>
      </w:pPr>
      <w:r>
        <w:t>Having Difficult Conversations</w:t>
      </w:r>
    </w:p>
    <w:p w14:paraId="37EC3D5D" w14:textId="77777777" w:rsidR="00271874" w:rsidRDefault="00271874" w:rsidP="00271874"/>
    <w:p w14:paraId="09D0C815" w14:textId="3D6BFEE6" w:rsidR="005C65FD" w:rsidRPr="005C65FD" w:rsidRDefault="005C65FD" w:rsidP="005C65FD">
      <w:pPr>
        <w:pStyle w:val="-B-Section-BODY"/>
      </w:pPr>
      <w:r>
        <w:rPr>
          <w:noProof/>
          <w:lang w:eastAsia="en-GB"/>
        </w:rPr>
        <w:drawing>
          <wp:anchor distT="0" distB="0" distL="114300" distR="114300" simplePos="0" relativeHeight="251780096" behindDoc="0" locked="0" layoutInCell="1" allowOverlap="1" wp14:anchorId="1542CD40" wp14:editId="5BCE21D8">
            <wp:simplePos x="0" y="0"/>
            <wp:positionH relativeFrom="column">
              <wp:posOffset>-467212</wp:posOffset>
            </wp:positionH>
            <wp:positionV relativeFrom="paragraph">
              <wp:posOffset>513724</wp:posOffset>
            </wp:positionV>
            <wp:extent cx="406400" cy="406400"/>
            <wp:effectExtent l="0" t="0" r="0" b="0"/>
            <wp:wrapNone/>
            <wp:docPr id="63"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In order to allow consistency and a streamlined process as the years go by, it’s important to log training undertaken, and relevant providers. For example:</w:t>
      </w:r>
      <w:r w:rsidRPr="005C65FD">
        <w:rPr>
          <w:noProof/>
          <w:lang w:eastAsia="en-GB"/>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271874" w14:paraId="2E8786D2" w14:textId="77777777" w:rsidTr="00D34C9F">
        <w:tc>
          <w:tcPr>
            <w:tcW w:w="1872" w:type="dxa"/>
            <w:shd w:val="clear" w:color="auto" w:fill="000000" w:themeFill="text1"/>
            <w:tcMar>
              <w:top w:w="100" w:type="dxa"/>
              <w:left w:w="100" w:type="dxa"/>
              <w:bottom w:w="100" w:type="dxa"/>
              <w:right w:w="100" w:type="dxa"/>
            </w:tcMar>
          </w:tcPr>
          <w:p w14:paraId="3A3B5556" w14:textId="77777777" w:rsidR="00271874" w:rsidRDefault="00271874" w:rsidP="00D34C9F">
            <w:pPr>
              <w:pStyle w:val="-Table-HeaderReversed"/>
            </w:pPr>
            <w:r>
              <w:t xml:space="preserve">Training </w:t>
            </w:r>
          </w:p>
        </w:tc>
        <w:tc>
          <w:tcPr>
            <w:tcW w:w="1872" w:type="dxa"/>
            <w:shd w:val="clear" w:color="auto" w:fill="000000" w:themeFill="text1"/>
            <w:tcMar>
              <w:top w:w="100" w:type="dxa"/>
              <w:left w:w="100" w:type="dxa"/>
              <w:bottom w:w="100" w:type="dxa"/>
              <w:right w:w="100" w:type="dxa"/>
            </w:tcMar>
          </w:tcPr>
          <w:p w14:paraId="11458D3A" w14:textId="77777777" w:rsidR="00271874" w:rsidRDefault="00271874" w:rsidP="00D34C9F">
            <w:pPr>
              <w:pStyle w:val="-Table-HeaderReversed"/>
            </w:pPr>
            <w:r>
              <w:t>Provider</w:t>
            </w:r>
          </w:p>
        </w:tc>
        <w:tc>
          <w:tcPr>
            <w:tcW w:w="1872" w:type="dxa"/>
            <w:shd w:val="clear" w:color="auto" w:fill="000000" w:themeFill="text1"/>
            <w:tcMar>
              <w:top w:w="100" w:type="dxa"/>
              <w:left w:w="100" w:type="dxa"/>
              <w:bottom w:w="100" w:type="dxa"/>
              <w:right w:w="100" w:type="dxa"/>
            </w:tcMar>
          </w:tcPr>
          <w:p w14:paraId="34479A66" w14:textId="77777777" w:rsidR="00271874" w:rsidRDefault="00271874" w:rsidP="00D34C9F">
            <w:pPr>
              <w:pStyle w:val="-Table-HeaderReversed"/>
            </w:pPr>
            <w:r>
              <w:t>Who to take part</w:t>
            </w:r>
          </w:p>
        </w:tc>
        <w:tc>
          <w:tcPr>
            <w:tcW w:w="1872" w:type="dxa"/>
            <w:shd w:val="clear" w:color="auto" w:fill="000000" w:themeFill="text1"/>
            <w:tcMar>
              <w:top w:w="100" w:type="dxa"/>
              <w:left w:w="100" w:type="dxa"/>
              <w:bottom w:w="100" w:type="dxa"/>
              <w:right w:w="100" w:type="dxa"/>
            </w:tcMar>
          </w:tcPr>
          <w:p w14:paraId="39FB1AF7" w14:textId="77777777" w:rsidR="00271874" w:rsidRDefault="00271874" w:rsidP="00D34C9F">
            <w:pPr>
              <w:pStyle w:val="-Table-HeaderReversed"/>
            </w:pPr>
            <w:r>
              <w:t>When</w:t>
            </w:r>
          </w:p>
        </w:tc>
        <w:tc>
          <w:tcPr>
            <w:tcW w:w="1872" w:type="dxa"/>
            <w:shd w:val="clear" w:color="auto" w:fill="000000" w:themeFill="text1"/>
            <w:tcMar>
              <w:top w:w="100" w:type="dxa"/>
              <w:left w:w="100" w:type="dxa"/>
              <w:bottom w:w="100" w:type="dxa"/>
              <w:right w:w="100" w:type="dxa"/>
            </w:tcMar>
          </w:tcPr>
          <w:p w14:paraId="71463C63" w14:textId="77777777" w:rsidR="00271874" w:rsidRDefault="00271874" w:rsidP="00D34C9F">
            <w:pPr>
              <w:pStyle w:val="-Table-HeaderReversed"/>
            </w:pPr>
            <w:r>
              <w:t>Who is responsible for booking</w:t>
            </w:r>
          </w:p>
        </w:tc>
      </w:tr>
      <w:tr w:rsidR="00271874" w14:paraId="0BB47837" w14:textId="77777777" w:rsidTr="00D34C9F">
        <w:trPr>
          <w:trHeight w:val="420"/>
        </w:trPr>
        <w:tc>
          <w:tcPr>
            <w:tcW w:w="7488" w:type="dxa"/>
            <w:gridSpan w:val="4"/>
            <w:shd w:val="clear" w:color="auto" w:fill="D9D9D9" w:themeFill="background1" w:themeFillShade="D9"/>
            <w:tcMar>
              <w:top w:w="100" w:type="dxa"/>
              <w:left w:w="100" w:type="dxa"/>
              <w:bottom w:w="100" w:type="dxa"/>
              <w:right w:w="100" w:type="dxa"/>
            </w:tcMar>
          </w:tcPr>
          <w:p w14:paraId="204BECA6" w14:textId="77777777" w:rsidR="00271874" w:rsidRDefault="00271874" w:rsidP="00D34C9F">
            <w:pPr>
              <w:pStyle w:val="-Table-BlackHeading"/>
              <w:rPr>
                <w:u w:val="single"/>
              </w:rPr>
            </w:pPr>
            <w:r>
              <w:t>Staff</w:t>
            </w:r>
          </w:p>
        </w:tc>
        <w:tc>
          <w:tcPr>
            <w:tcW w:w="1872" w:type="dxa"/>
            <w:shd w:val="clear" w:color="auto" w:fill="D9D9D9" w:themeFill="background1" w:themeFillShade="D9"/>
            <w:tcMar>
              <w:top w:w="100" w:type="dxa"/>
              <w:left w:w="100" w:type="dxa"/>
              <w:bottom w:w="100" w:type="dxa"/>
              <w:right w:w="100" w:type="dxa"/>
            </w:tcMar>
          </w:tcPr>
          <w:p w14:paraId="1BC2654A" w14:textId="77777777" w:rsidR="00271874" w:rsidRDefault="00271874" w:rsidP="00E86C65">
            <w:pPr>
              <w:widowControl w:val="0"/>
              <w:rPr>
                <w:b/>
                <w:u w:val="single"/>
              </w:rPr>
            </w:pPr>
          </w:p>
        </w:tc>
      </w:tr>
      <w:tr w:rsidR="00271874" w14:paraId="2A124DBF" w14:textId="77777777" w:rsidTr="00E86C65">
        <w:tc>
          <w:tcPr>
            <w:tcW w:w="1872" w:type="dxa"/>
            <w:shd w:val="clear" w:color="auto" w:fill="auto"/>
            <w:tcMar>
              <w:top w:w="100" w:type="dxa"/>
              <w:left w:w="100" w:type="dxa"/>
              <w:bottom w:w="100" w:type="dxa"/>
              <w:right w:w="100" w:type="dxa"/>
            </w:tcMar>
          </w:tcPr>
          <w:p w14:paraId="25748F87" w14:textId="10EF5707" w:rsidR="00271874" w:rsidRDefault="00FE2512" w:rsidP="00D34C9F">
            <w:pPr>
              <w:pStyle w:val="-YouFillIn"/>
            </w:pPr>
            <w:r>
              <w:t>Having Difficult Conversations</w:t>
            </w:r>
          </w:p>
        </w:tc>
        <w:tc>
          <w:tcPr>
            <w:tcW w:w="1872" w:type="dxa"/>
            <w:shd w:val="clear" w:color="auto" w:fill="auto"/>
            <w:tcMar>
              <w:top w:w="100" w:type="dxa"/>
              <w:left w:w="100" w:type="dxa"/>
              <w:bottom w:w="100" w:type="dxa"/>
              <w:right w:w="100" w:type="dxa"/>
            </w:tcMar>
          </w:tcPr>
          <w:p w14:paraId="03B2F4B4" w14:textId="54C04932" w:rsidR="00271874" w:rsidRDefault="00FE2512" w:rsidP="00D34C9F">
            <w:pPr>
              <w:pStyle w:val="-YouFillIn"/>
            </w:pPr>
            <w:r>
              <w:t>Tonic</w:t>
            </w:r>
          </w:p>
        </w:tc>
        <w:tc>
          <w:tcPr>
            <w:tcW w:w="1872" w:type="dxa"/>
            <w:shd w:val="clear" w:color="auto" w:fill="auto"/>
            <w:tcMar>
              <w:top w:w="100" w:type="dxa"/>
              <w:left w:w="100" w:type="dxa"/>
              <w:bottom w:w="100" w:type="dxa"/>
              <w:right w:w="100" w:type="dxa"/>
            </w:tcMar>
          </w:tcPr>
          <w:p w14:paraId="03625BE3" w14:textId="379ABCA9" w:rsidR="00271874" w:rsidRDefault="00271874" w:rsidP="00D34C9F">
            <w:pPr>
              <w:pStyle w:val="-YouFillIn"/>
            </w:pPr>
            <w:r>
              <w:t xml:space="preserve">All </w:t>
            </w:r>
            <w:r w:rsidR="00FE2512">
              <w:t xml:space="preserve">teaching </w:t>
            </w:r>
            <w:r>
              <w:t>staff</w:t>
            </w:r>
          </w:p>
        </w:tc>
        <w:tc>
          <w:tcPr>
            <w:tcW w:w="1872" w:type="dxa"/>
            <w:shd w:val="clear" w:color="auto" w:fill="auto"/>
            <w:tcMar>
              <w:top w:w="100" w:type="dxa"/>
              <w:left w:w="100" w:type="dxa"/>
              <w:bottom w:w="100" w:type="dxa"/>
              <w:right w:w="100" w:type="dxa"/>
            </w:tcMar>
          </w:tcPr>
          <w:p w14:paraId="6F6BB34F" w14:textId="77777777" w:rsidR="00271874" w:rsidRDefault="00271874" w:rsidP="00D34C9F">
            <w:pPr>
              <w:pStyle w:val="-YouFillIn"/>
            </w:pPr>
            <w:r>
              <w:t>Annually, September</w:t>
            </w:r>
          </w:p>
        </w:tc>
        <w:tc>
          <w:tcPr>
            <w:tcW w:w="1872" w:type="dxa"/>
            <w:shd w:val="clear" w:color="auto" w:fill="auto"/>
            <w:tcMar>
              <w:top w:w="100" w:type="dxa"/>
              <w:left w:w="100" w:type="dxa"/>
              <w:bottom w:w="100" w:type="dxa"/>
              <w:right w:w="100" w:type="dxa"/>
            </w:tcMar>
          </w:tcPr>
          <w:p w14:paraId="11CABF1C" w14:textId="77777777" w:rsidR="00271874" w:rsidRDefault="00271874" w:rsidP="00D34C9F">
            <w:pPr>
              <w:pStyle w:val="-YouFillIn"/>
            </w:pPr>
            <w:r>
              <w:t>Principal’s office</w:t>
            </w:r>
          </w:p>
        </w:tc>
      </w:tr>
      <w:tr w:rsidR="00271874" w14:paraId="5A66EAD4" w14:textId="77777777" w:rsidTr="00E86C65">
        <w:tc>
          <w:tcPr>
            <w:tcW w:w="1872" w:type="dxa"/>
            <w:shd w:val="clear" w:color="auto" w:fill="auto"/>
            <w:tcMar>
              <w:top w:w="100" w:type="dxa"/>
              <w:left w:w="100" w:type="dxa"/>
              <w:bottom w:w="100" w:type="dxa"/>
              <w:right w:w="100" w:type="dxa"/>
            </w:tcMar>
          </w:tcPr>
          <w:p w14:paraId="1B3D512F" w14:textId="77777777" w:rsidR="00271874" w:rsidRDefault="00271874" w:rsidP="00D34C9F">
            <w:pPr>
              <w:pStyle w:val="-YouFillIn"/>
              <w:rPr>
                <w:b/>
                <w:u w:val="single"/>
              </w:rPr>
            </w:pPr>
          </w:p>
        </w:tc>
        <w:tc>
          <w:tcPr>
            <w:tcW w:w="1872" w:type="dxa"/>
            <w:shd w:val="clear" w:color="auto" w:fill="auto"/>
            <w:tcMar>
              <w:top w:w="100" w:type="dxa"/>
              <w:left w:w="100" w:type="dxa"/>
              <w:bottom w:w="100" w:type="dxa"/>
              <w:right w:w="100" w:type="dxa"/>
            </w:tcMar>
          </w:tcPr>
          <w:p w14:paraId="1A6045C7" w14:textId="77777777" w:rsidR="00271874" w:rsidRDefault="00271874" w:rsidP="00D34C9F">
            <w:pPr>
              <w:pStyle w:val="-YouFillIn"/>
              <w:rPr>
                <w:b/>
                <w:u w:val="single"/>
              </w:rPr>
            </w:pPr>
          </w:p>
        </w:tc>
        <w:tc>
          <w:tcPr>
            <w:tcW w:w="1872" w:type="dxa"/>
            <w:shd w:val="clear" w:color="auto" w:fill="auto"/>
            <w:tcMar>
              <w:top w:w="100" w:type="dxa"/>
              <w:left w:w="100" w:type="dxa"/>
              <w:bottom w:w="100" w:type="dxa"/>
              <w:right w:w="100" w:type="dxa"/>
            </w:tcMar>
          </w:tcPr>
          <w:p w14:paraId="7A61A4A1" w14:textId="77777777" w:rsidR="00271874" w:rsidRDefault="00271874" w:rsidP="00D34C9F">
            <w:pPr>
              <w:pStyle w:val="-YouFillIn"/>
              <w:rPr>
                <w:b/>
                <w:u w:val="single"/>
              </w:rPr>
            </w:pPr>
          </w:p>
        </w:tc>
        <w:tc>
          <w:tcPr>
            <w:tcW w:w="1872" w:type="dxa"/>
            <w:shd w:val="clear" w:color="auto" w:fill="auto"/>
            <w:tcMar>
              <w:top w:w="100" w:type="dxa"/>
              <w:left w:w="100" w:type="dxa"/>
              <w:bottom w:w="100" w:type="dxa"/>
              <w:right w:w="100" w:type="dxa"/>
            </w:tcMar>
          </w:tcPr>
          <w:p w14:paraId="0EF59D51" w14:textId="77777777" w:rsidR="00271874" w:rsidRDefault="00271874" w:rsidP="00D34C9F">
            <w:pPr>
              <w:pStyle w:val="-YouFillIn"/>
              <w:rPr>
                <w:b/>
                <w:u w:val="single"/>
              </w:rPr>
            </w:pPr>
          </w:p>
        </w:tc>
        <w:tc>
          <w:tcPr>
            <w:tcW w:w="1872" w:type="dxa"/>
            <w:shd w:val="clear" w:color="auto" w:fill="auto"/>
            <w:tcMar>
              <w:top w:w="100" w:type="dxa"/>
              <w:left w:w="100" w:type="dxa"/>
              <w:bottom w:w="100" w:type="dxa"/>
              <w:right w:w="100" w:type="dxa"/>
            </w:tcMar>
          </w:tcPr>
          <w:p w14:paraId="7FA0E465" w14:textId="77777777" w:rsidR="00271874" w:rsidRDefault="00271874" w:rsidP="00D34C9F">
            <w:pPr>
              <w:pStyle w:val="-YouFillIn"/>
              <w:rPr>
                <w:b/>
                <w:u w:val="single"/>
              </w:rPr>
            </w:pPr>
          </w:p>
        </w:tc>
      </w:tr>
      <w:tr w:rsidR="00271874" w14:paraId="1233E1A2" w14:textId="77777777" w:rsidTr="00E86C65">
        <w:tc>
          <w:tcPr>
            <w:tcW w:w="1872" w:type="dxa"/>
            <w:shd w:val="clear" w:color="auto" w:fill="auto"/>
            <w:tcMar>
              <w:top w:w="100" w:type="dxa"/>
              <w:left w:w="100" w:type="dxa"/>
              <w:bottom w:w="100" w:type="dxa"/>
              <w:right w:w="100" w:type="dxa"/>
            </w:tcMar>
          </w:tcPr>
          <w:p w14:paraId="394BB5D6" w14:textId="77777777" w:rsidR="00271874" w:rsidRDefault="00271874" w:rsidP="00D34C9F">
            <w:pPr>
              <w:pStyle w:val="-YouFillIn"/>
              <w:rPr>
                <w:b/>
                <w:u w:val="single"/>
              </w:rPr>
            </w:pPr>
          </w:p>
        </w:tc>
        <w:tc>
          <w:tcPr>
            <w:tcW w:w="1872" w:type="dxa"/>
            <w:shd w:val="clear" w:color="auto" w:fill="auto"/>
            <w:tcMar>
              <w:top w:w="100" w:type="dxa"/>
              <w:left w:w="100" w:type="dxa"/>
              <w:bottom w:w="100" w:type="dxa"/>
              <w:right w:w="100" w:type="dxa"/>
            </w:tcMar>
          </w:tcPr>
          <w:p w14:paraId="288B9F05" w14:textId="77777777" w:rsidR="00271874" w:rsidRDefault="00271874" w:rsidP="00D34C9F">
            <w:pPr>
              <w:pStyle w:val="-YouFillIn"/>
              <w:rPr>
                <w:b/>
                <w:u w:val="single"/>
              </w:rPr>
            </w:pPr>
          </w:p>
        </w:tc>
        <w:tc>
          <w:tcPr>
            <w:tcW w:w="1872" w:type="dxa"/>
            <w:shd w:val="clear" w:color="auto" w:fill="auto"/>
            <w:tcMar>
              <w:top w:w="100" w:type="dxa"/>
              <w:left w:w="100" w:type="dxa"/>
              <w:bottom w:w="100" w:type="dxa"/>
              <w:right w:w="100" w:type="dxa"/>
            </w:tcMar>
          </w:tcPr>
          <w:p w14:paraId="0F605936" w14:textId="77777777" w:rsidR="00271874" w:rsidRDefault="00271874" w:rsidP="00D34C9F">
            <w:pPr>
              <w:pStyle w:val="-YouFillIn"/>
              <w:rPr>
                <w:b/>
                <w:u w:val="single"/>
              </w:rPr>
            </w:pPr>
          </w:p>
        </w:tc>
        <w:tc>
          <w:tcPr>
            <w:tcW w:w="1872" w:type="dxa"/>
            <w:shd w:val="clear" w:color="auto" w:fill="auto"/>
            <w:tcMar>
              <w:top w:w="100" w:type="dxa"/>
              <w:left w:w="100" w:type="dxa"/>
              <w:bottom w:w="100" w:type="dxa"/>
              <w:right w:w="100" w:type="dxa"/>
            </w:tcMar>
          </w:tcPr>
          <w:p w14:paraId="7E4B30A6" w14:textId="77777777" w:rsidR="00271874" w:rsidRDefault="00271874" w:rsidP="00D34C9F">
            <w:pPr>
              <w:pStyle w:val="-YouFillIn"/>
              <w:rPr>
                <w:b/>
                <w:u w:val="single"/>
              </w:rPr>
            </w:pPr>
          </w:p>
        </w:tc>
        <w:tc>
          <w:tcPr>
            <w:tcW w:w="1872" w:type="dxa"/>
            <w:shd w:val="clear" w:color="auto" w:fill="auto"/>
            <w:tcMar>
              <w:top w:w="100" w:type="dxa"/>
              <w:left w:w="100" w:type="dxa"/>
              <w:bottom w:w="100" w:type="dxa"/>
              <w:right w:w="100" w:type="dxa"/>
            </w:tcMar>
          </w:tcPr>
          <w:p w14:paraId="25964DD0" w14:textId="77777777" w:rsidR="00271874" w:rsidRDefault="00271874" w:rsidP="00D34C9F">
            <w:pPr>
              <w:pStyle w:val="-YouFillIn"/>
              <w:rPr>
                <w:b/>
                <w:u w:val="single"/>
              </w:rPr>
            </w:pPr>
          </w:p>
        </w:tc>
      </w:tr>
      <w:tr w:rsidR="00271874" w14:paraId="605E5DD3" w14:textId="77777777" w:rsidTr="00D34C9F">
        <w:trPr>
          <w:trHeight w:val="420"/>
        </w:trPr>
        <w:tc>
          <w:tcPr>
            <w:tcW w:w="7488" w:type="dxa"/>
            <w:gridSpan w:val="4"/>
            <w:shd w:val="clear" w:color="auto" w:fill="D9D9D9" w:themeFill="background1" w:themeFillShade="D9"/>
            <w:tcMar>
              <w:top w:w="100" w:type="dxa"/>
              <w:left w:w="100" w:type="dxa"/>
              <w:bottom w:w="100" w:type="dxa"/>
              <w:right w:w="100" w:type="dxa"/>
            </w:tcMar>
          </w:tcPr>
          <w:p w14:paraId="6B63B8C0" w14:textId="77777777" w:rsidR="00271874" w:rsidRDefault="00271874" w:rsidP="00D34C9F">
            <w:pPr>
              <w:pStyle w:val="-Table-BlackHeading"/>
            </w:pPr>
            <w:r>
              <w:lastRenderedPageBreak/>
              <w:t>Students</w:t>
            </w:r>
          </w:p>
        </w:tc>
        <w:tc>
          <w:tcPr>
            <w:tcW w:w="1872" w:type="dxa"/>
            <w:shd w:val="clear" w:color="auto" w:fill="D9D9D9" w:themeFill="background1" w:themeFillShade="D9"/>
            <w:tcMar>
              <w:top w:w="100" w:type="dxa"/>
              <w:left w:w="100" w:type="dxa"/>
              <w:bottom w:w="100" w:type="dxa"/>
              <w:right w:w="100" w:type="dxa"/>
            </w:tcMar>
          </w:tcPr>
          <w:p w14:paraId="6BB380BA" w14:textId="77777777" w:rsidR="00271874" w:rsidRDefault="00271874" w:rsidP="00E86C65">
            <w:pPr>
              <w:widowControl w:val="0"/>
              <w:rPr>
                <w:b/>
                <w:u w:val="single"/>
              </w:rPr>
            </w:pPr>
          </w:p>
        </w:tc>
      </w:tr>
      <w:tr w:rsidR="00271874" w:rsidRPr="00D34C9F" w14:paraId="1504017A" w14:textId="77777777" w:rsidTr="00E86C65">
        <w:tc>
          <w:tcPr>
            <w:tcW w:w="1872" w:type="dxa"/>
            <w:shd w:val="clear" w:color="auto" w:fill="auto"/>
            <w:tcMar>
              <w:top w:w="100" w:type="dxa"/>
              <w:left w:w="100" w:type="dxa"/>
              <w:bottom w:w="100" w:type="dxa"/>
              <w:right w:w="100" w:type="dxa"/>
            </w:tcMar>
          </w:tcPr>
          <w:p w14:paraId="1F42440B" w14:textId="77777777" w:rsidR="00271874" w:rsidRPr="00D34C9F" w:rsidRDefault="00271874" w:rsidP="00D34C9F">
            <w:pPr>
              <w:pStyle w:val="-YouFillIn"/>
            </w:pPr>
            <w:r w:rsidRPr="00D34C9F">
              <w:t>Boundaries and Respect</w:t>
            </w:r>
          </w:p>
        </w:tc>
        <w:tc>
          <w:tcPr>
            <w:tcW w:w="1872" w:type="dxa"/>
            <w:shd w:val="clear" w:color="auto" w:fill="auto"/>
            <w:tcMar>
              <w:top w:w="100" w:type="dxa"/>
              <w:left w:w="100" w:type="dxa"/>
              <w:bottom w:w="100" w:type="dxa"/>
              <w:right w:w="100" w:type="dxa"/>
            </w:tcMar>
          </w:tcPr>
          <w:p w14:paraId="4C390C0C" w14:textId="21596A07" w:rsidR="00271874" w:rsidRPr="00D34C9F" w:rsidRDefault="00FE2512" w:rsidP="00D34C9F">
            <w:pPr>
              <w:pStyle w:val="-YouFillIn"/>
            </w:pPr>
            <w:r>
              <w:t>Tonic</w:t>
            </w:r>
          </w:p>
        </w:tc>
        <w:tc>
          <w:tcPr>
            <w:tcW w:w="1872" w:type="dxa"/>
            <w:shd w:val="clear" w:color="auto" w:fill="auto"/>
            <w:tcMar>
              <w:top w:w="100" w:type="dxa"/>
              <w:left w:w="100" w:type="dxa"/>
              <w:bottom w:w="100" w:type="dxa"/>
              <w:right w:w="100" w:type="dxa"/>
            </w:tcMar>
          </w:tcPr>
          <w:p w14:paraId="43900F16" w14:textId="77777777" w:rsidR="00271874" w:rsidRPr="00D34C9F" w:rsidRDefault="00271874" w:rsidP="00D34C9F">
            <w:pPr>
              <w:pStyle w:val="-YouFillIn"/>
            </w:pPr>
            <w:r w:rsidRPr="00D34C9F">
              <w:t>All 1st years</w:t>
            </w:r>
          </w:p>
        </w:tc>
        <w:tc>
          <w:tcPr>
            <w:tcW w:w="1872" w:type="dxa"/>
            <w:shd w:val="clear" w:color="auto" w:fill="auto"/>
            <w:tcMar>
              <w:top w:w="100" w:type="dxa"/>
              <w:left w:w="100" w:type="dxa"/>
              <w:bottom w:w="100" w:type="dxa"/>
              <w:right w:w="100" w:type="dxa"/>
            </w:tcMar>
          </w:tcPr>
          <w:p w14:paraId="089F99F5" w14:textId="77777777" w:rsidR="00271874" w:rsidRPr="00D34C9F" w:rsidRDefault="00271874" w:rsidP="00D34C9F">
            <w:pPr>
              <w:pStyle w:val="-YouFillIn"/>
            </w:pPr>
            <w:r w:rsidRPr="00D34C9F">
              <w:t>New intake, induction week</w:t>
            </w:r>
          </w:p>
        </w:tc>
        <w:tc>
          <w:tcPr>
            <w:tcW w:w="1872" w:type="dxa"/>
            <w:shd w:val="clear" w:color="auto" w:fill="auto"/>
            <w:tcMar>
              <w:top w:w="100" w:type="dxa"/>
              <w:left w:w="100" w:type="dxa"/>
              <w:bottom w:w="100" w:type="dxa"/>
              <w:right w:w="100" w:type="dxa"/>
            </w:tcMar>
          </w:tcPr>
          <w:p w14:paraId="6DE2131C" w14:textId="77777777" w:rsidR="00271874" w:rsidRPr="00D34C9F" w:rsidRDefault="00271874" w:rsidP="00D34C9F">
            <w:pPr>
              <w:pStyle w:val="-YouFillIn"/>
            </w:pPr>
            <w:r w:rsidRPr="00D34C9F">
              <w:t>Pastoral lead</w:t>
            </w:r>
          </w:p>
        </w:tc>
      </w:tr>
      <w:tr w:rsidR="00271874" w:rsidRPr="00D34C9F" w14:paraId="5DDC1159" w14:textId="77777777" w:rsidTr="00E86C65">
        <w:tc>
          <w:tcPr>
            <w:tcW w:w="1872" w:type="dxa"/>
            <w:shd w:val="clear" w:color="auto" w:fill="auto"/>
            <w:tcMar>
              <w:top w:w="100" w:type="dxa"/>
              <w:left w:w="100" w:type="dxa"/>
              <w:bottom w:w="100" w:type="dxa"/>
              <w:right w:w="100" w:type="dxa"/>
            </w:tcMar>
          </w:tcPr>
          <w:p w14:paraId="55B952CD" w14:textId="77777777" w:rsidR="00271874" w:rsidRPr="00D34C9F" w:rsidRDefault="00271874" w:rsidP="00D34C9F">
            <w:pPr>
              <w:pStyle w:val="-YouFillIn"/>
            </w:pPr>
          </w:p>
        </w:tc>
        <w:tc>
          <w:tcPr>
            <w:tcW w:w="1872" w:type="dxa"/>
            <w:shd w:val="clear" w:color="auto" w:fill="auto"/>
            <w:tcMar>
              <w:top w:w="100" w:type="dxa"/>
              <w:left w:w="100" w:type="dxa"/>
              <w:bottom w:w="100" w:type="dxa"/>
              <w:right w:w="100" w:type="dxa"/>
            </w:tcMar>
          </w:tcPr>
          <w:p w14:paraId="41AA6621" w14:textId="77777777" w:rsidR="00271874" w:rsidRPr="00D34C9F" w:rsidRDefault="00271874" w:rsidP="00D34C9F">
            <w:pPr>
              <w:pStyle w:val="-YouFillIn"/>
            </w:pPr>
          </w:p>
        </w:tc>
        <w:tc>
          <w:tcPr>
            <w:tcW w:w="1872" w:type="dxa"/>
            <w:shd w:val="clear" w:color="auto" w:fill="auto"/>
            <w:tcMar>
              <w:top w:w="100" w:type="dxa"/>
              <w:left w:w="100" w:type="dxa"/>
              <w:bottom w:w="100" w:type="dxa"/>
              <w:right w:w="100" w:type="dxa"/>
            </w:tcMar>
          </w:tcPr>
          <w:p w14:paraId="411CC9CB" w14:textId="77777777" w:rsidR="00271874" w:rsidRPr="00D34C9F" w:rsidRDefault="00271874" w:rsidP="00D34C9F">
            <w:pPr>
              <w:pStyle w:val="-YouFillIn"/>
            </w:pPr>
          </w:p>
        </w:tc>
        <w:tc>
          <w:tcPr>
            <w:tcW w:w="1872" w:type="dxa"/>
            <w:shd w:val="clear" w:color="auto" w:fill="auto"/>
            <w:tcMar>
              <w:top w:w="100" w:type="dxa"/>
              <w:left w:w="100" w:type="dxa"/>
              <w:bottom w:w="100" w:type="dxa"/>
              <w:right w:w="100" w:type="dxa"/>
            </w:tcMar>
          </w:tcPr>
          <w:p w14:paraId="0876475E" w14:textId="77777777" w:rsidR="00271874" w:rsidRPr="00D34C9F" w:rsidRDefault="00271874" w:rsidP="00D34C9F">
            <w:pPr>
              <w:pStyle w:val="-YouFillIn"/>
            </w:pPr>
          </w:p>
        </w:tc>
        <w:tc>
          <w:tcPr>
            <w:tcW w:w="1872" w:type="dxa"/>
            <w:shd w:val="clear" w:color="auto" w:fill="auto"/>
            <w:tcMar>
              <w:top w:w="100" w:type="dxa"/>
              <w:left w:w="100" w:type="dxa"/>
              <w:bottom w:w="100" w:type="dxa"/>
              <w:right w:w="100" w:type="dxa"/>
            </w:tcMar>
          </w:tcPr>
          <w:p w14:paraId="3C9C93BA" w14:textId="77777777" w:rsidR="00271874" w:rsidRPr="00D34C9F" w:rsidRDefault="00271874" w:rsidP="00D34C9F">
            <w:pPr>
              <w:pStyle w:val="-YouFillIn"/>
            </w:pPr>
          </w:p>
        </w:tc>
      </w:tr>
      <w:tr w:rsidR="00271874" w:rsidRPr="00D34C9F" w14:paraId="0FE9A375" w14:textId="77777777" w:rsidTr="00E86C65">
        <w:tc>
          <w:tcPr>
            <w:tcW w:w="1872" w:type="dxa"/>
            <w:shd w:val="clear" w:color="auto" w:fill="auto"/>
            <w:tcMar>
              <w:top w:w="100" w:type="dxa"/>
              <w:left w:w="100" w:type="dxa"/>
              <w:bottom w:w="100" w:type="dxa"/>
              <w:right w:w="100" w:type="dxa"/>
            </w:tcMar>
          </w:tcPr>
          <w:p w14:paraId="5E9267CF" w14:textId="77777777" w:rsidR="00271874" w:rsidRPr="00D34C9F" w:rsidRDefault="00271874" w:rsidP="00D34C9F">
            <w:pPr>
              <w:pStyle w:val="-YouFillIn"/>
            </w:pPr>
          </w:p>
        </w:tc>
        <w:tc>
          <w:tcPr>
            <w:tcW w:w="1872" w:type="dxa"/>
            <w:shd w:val="clear" w:color="auto" w:fill="auto"/>
            <w:tcMar>
              <w:top w:w="100" w:type="dxa"/>
              <w:left w:w="100" w:type="dxa"/>
              <w:bottom w:w="100" w:type="dxa"/>
              <w:right w:w="100" w:type="dxa"/>
            </w:tcMar>
          </w:tcPr>
          <w:p w14:paraId="31A5604B" w14:textId="77777777" w:rsidR="00271874" w:rsidRPr="00D34C9F" w:rsidRDefault="00271874" w:rsidP="00D34C9F">
            <w:pPr>
              <w:pStyle w:val="-YouFillIn"/>
            </w:pPr>
          </w:p>
        </w:tc>
        <w:tc>
          <w:tcPr>
            <w:tcW w:w="1872" w:type="dxa"/>
            <w:shd w:val="clear" w:color="auto" w:fill="auto"/>
            <w:tcMar>
              <w:top w:w="100" w:type="dxa"/>
              <w:left w:w="100" w:type="dxa"/>
              <w:bottom w:w="100" w:type="dxa"/>
              <w:right w:w="100" w:type="dxa"/>
            </w:tcMar>
          </w:tcPr>
          <w:p w14:paraId="306BECE5" w14:textId="77777777" w:rsidR="00271874" w:rsidRPr="00D34C9F" w:rsidRDefault="00271874" w:rsidP="00D34C9F">
            <w:pPr>
              <w:pStyle w:val="-YouFillIn"/>
            </w:pPr>
          </w:p>
        </w:tc>
        <w:tc>
          <w:tcPr>
            <w:tcW w:w="1872" w:type="dxa"/>
            <w:shd w:val="clear" w:color="auto" w:fill="auto"/>
            <w:tcMar>
              <w:top w:w="100" w:type="dxa"/>
              <w:left w:w="100" w:type="dxa"/>
              <w:bottom w:w="100" w:type="dxa"/>
              <w:right w:w="100" w:type="dxa"/>
            </w:tcMar>
          </w:tcPr>
          <w:p w14:paraId="376BEA41" w14:textId="77777777" w:rsidR="00271874" w:rsidRPr="00D34C9F" w:rsidRDefault="00271874" w:rsidP="00D34C9F">
            <w:pPr>
              <w:pStyle w:val="-YouFillIn"/>
            </w:pPr>
          </w:p>
        </w:tc>
        <w:tc>
          <w:tcPr>
            <w:tcW w:w="1872" w:type="dxa"/>
            <w:shd w:val="clear" w:color="auto" w:fill="auto"/>
            <w:tcMar>
              <w:top w:w="100" w:type="dxa"/>
              <w:left w:w="100" w:type="dxa"/>
              <w:bottom w:w="100" w:type="dxa"/>
              <w:right w:w="100" w:type="dxa"/>
            </w:tcMar>
          </w:tcPr>
          <w:p w14:paraId="42068A04" w14:textId="77777777" w:rsidR="00271874" w:rsidRPr="00D34C9F" w:rsidRDefault="00271874" w:rsidP="00D34C9F">
            <w:pPr>
              <w:pStyle w:val="-YouFillIn"/>
            </w:pPr>
          </w:p>
        </w:tc>
      </w:tr>
    </w:tbl>
    <w:p w14:paraId="1130777B" w14:textId="77777777" w:rsidR="00271874" w:rsidRDefault="00271874" w:rsidP="00271874">
      <w:pPr>
        <w:rPr>
          <w:b/>
          <w:u w:val="single"/>
        </w:rPr>
      </w:pPr>
    </w:p>
    <w:p w14:paraId="5CA0A434" w14:textId="1B8054CB" w:rsidR="00D34C9F" w:rsidRDefault="00D34C9F" w:rsidP="00D34C9F">
      <w:pPr>
        <w:pStyle w:val="-B-Section-Insert"/>
      </w:pPr>
      <w:r w:rsidRPr="00FB6462">
        <w:rPr>
          <w:noProof/>
          <w:lang w:eastAsia="en-GB"/>
        </w:rPr>
        <w:drawing>
          <wp:anchor distT="0" distB="0" distL="114300" distR="114300" simplePos="0" relativeHeight="251730944" behindDoc="0" locked="0" layoutInCell="1" allowOverlap="1" wp14:anchorId="3320B97E" wp14:editId="719E08C4">
            <wp:simplePos x="0" y="0"/>
            <wp:positionH relativeFrom="column">
              <wp:posOffset>-533956</wp:posOffset>
            </wp:positionH>
            <wp:positionV relativeFrom="paragraph">
              <wp:posOffset>188159</wp:posOffset>
            </wp:positionV>
            <wp:extent cx="406400" cy="406400"/>
            <wp:effectExtent l="0" t="0" r="0" b="0"/>
            <wp:wrapNone/>
            <wp:docPr id="39"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0B645119" w14:textId="16A00639" w:rsidR="00271874" w:rsidRDefault="00271874" w:rsidP="00D34C9F">
      <w:pPr>
        <w:pStyle w:val="-B-Section-Insert"/>
      </w:pPr>
      <w:r>
        <w:t>Insert your student training plan here</w:t>
      </w:r>
    </w:p>
    <w:p w14:paraId="54B75EAB" w14:textId="2541B9ED" w:rsidR="00271874" w:rsidRDefault="00D34C9F" w:rsidP="00D34C9F">
      <w:pPr>
        <w:pStyle w:val="-B-Section-Insert"/>
        <w:jc w:val="left"/>
      </w:pPr>
      <w:r w:rsidRPr="00FB6462">
        <w:rPr>
          <w:noProof/>
          <w:lang w:eastAsia="en-GB"/>
        </w:rPr>
        <w:drawing>
          <wp:anchor distT="0" distB="0" distL="114300" distR="114300" simplePos="0" relativeHeight="251732992" behindDoc="0" locked="0" layoutInCell="1" allowOverlap="1" wp14:anchorId="4B1DA01B" wp14:editId="725D743D">
            <wp:simplePos x="0" y="0"/>
            <wp:positionH relativeFrom="column">
              <wp:posOffset>-534512</wp:posOffset>
            </wp:positionH>
            <wp:positionV relativeFrom="paragraph">
              <wp:posOffset>183028</wp:posOffset>
            </wp:positionV>
            <wp:extent cx="406400" cy="406400"/>
            <wp:effectExtent l="0" t="0" r="0" b="0"/>
            <wp:wrapNone/>
            <wp:docPr id="40"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19B7A4C2" w14:textId="77777777" w:rsidR="00271874" w:rsidRDefault="00271874" w:rsidP="00D34C9F">
      <w:pPr>
        <w:pStyle w:val="-B-Section-Insert"/>
      </w:pPr>
      <w:r>
        <w:t>Insert your staff training plan here</w:t>
      </w:r>
    </w:p>
    <w:p w14:paraId="503E3C06" w14:textId="77777777" w:rsidR="00271874" w:rsidRDefault="00271874" w:rsidP="00271874">
      <w:pPr>
        <w:rPr>
          <w:b/>
          <w:u w:val="single"/>
        </w:rPr>
      </w:pPr>
    </w:p>
    <w:p w14:paraId="7E919861" w14:textId="45093B36" w:rsidR="00271874" w:rsidRPr="007A577B" w:rsidRDefault="00271874" w:rsidP="007A577B">
      <w:pPr>
        <w:pStyle w:val="-B-Section-H3"/>
      </w:pPr>
      <w:r>
        <w:t>Feedback Loops</w:t>
      </w:r>
    </w:p>
    <w:p w14:paraId="328FB827" w14:textId="1F7BF423" w:rsidR="00271874" w:rsidRDefault="00271874" w:rsidP="00D34C9F">
      <w:pPr>
        <w:pStyle w:val="-B-Section-BODY"/>
      </w:pPr>
      <w:r>
        <w:t>Ensuring you are putting things in place to cultivate safer spaces</w:t>
      </w:r>
      <w:r w:rsidR="0013477B">
        <w:t xml:space="preserve">, </w:t>
      </w:r>
      <w:r>
        <w:t>set standard</w:t>
      </w:r>
      <w:r w:rsidR="0013477B">
        <w:t>s</w:t>
      </w:r>
      <w:r>
        <w:t xml:space="preserve"> in your institution and implement rigorous policies and procedures to deal with inappropriate behaviour is incredibly important. However, so too is considering how you can receive and appropriately manage negative feedback and concerns around what is in place. Within this, you may wish to consider:</w:t>
      </w:r>
    </w:p>
    <w:p w14:paraId="4E986DD5" w14:textId="77777777" w:rsidR="00271874" w:rsidRDefault="00271874" w:rsidP="00D34C9F">
      <w:pPr>
        <w:pStyle w:val="-B-Section-Bullet"/>
      </w:pPr>
      <w:r>
        <w:t>How you receive feedback - surveys, email address, anonymous box, focus groups</w:t>
      </w:r>
    </w:p>
    <w:p w14:paraId="48BA7106" w14:textId="77777777" w:rsidR="00271874" w:rsidRDefault="00271874" w:rsidP="00D34C9F">
      <w:pPr>
        <w:pStyle w:val="-B-Section-Bullet"/>
      </w:pPr>
      <w:r>
        <w:t>How often feedback is sought, or checked through</w:t>
      </w:r>
    </w:p>
    <w:p w14:paraId="338EDB8E" w14:textId="77777777" w:rsidR="00271874" w:rsidRDefault="00271874" w:rsidP="00D34C9F">
      <w:pPr>
        <w:pStyle w:val="-B-Section-Bullet"/>
      </w:pPr>
      <w:r>
        <w:t xml:space="preserve">Who is responsible for the monitoring and evaluation of </w:t>
      </w:r>
      <w:proofErr w:type="gramStart"/>
      <w:r>
        <w:t>feedback</w:t>
      </w:r>
      <w:proofErr w:type="gramEnd"/>
    </w:p>
    <w:p w14:paraId="0A89B167" w14:textId="77777777" w:rsidR="00271874" w:rsidRDefault="00271874" w:rsidP="00D34C9F">
      <w:pPr>
        <w:pStyle w:val="-B-Section-Bullet"/>
      </w:pPr>
      <w:r>
        <w:t>The types of feedback you receive - it’s important to receive a mixture of qualitative and quantitative feedback</w:t>
      </w:r>
    </w:p>
    <w:p w14:paraId="1F16EC09" w14:textId="6BE9C8DC" w:rsidR="00271874" w:rsidRDefault="00271874" w:rsidP="005C65FD">
      <w:pPr>
        <w:pStyle w:val="-B-Section-Bullet"/>
      </w:pPr>
      <w:r>
        <w:t>Should a specific concern or case arise in feedback, how will this be dealt with appropriately?</w:t>
      </w:r>
    </w:p>
    <w:p w14:paraId="4D69E85D" w14:textId="02CB8741" w:rsidR="00271874" w:rsidRDefault="005C65FD" w:rsidP="00271874">
      <w:pPr>
        <w:widowControl w:val="0"/>
        <w:rPr>
          <w:i/>
        </w:rPr>
      </w:pPr>
      <w:r>
        <w:rPr>
          <w:noProof/>
          <w:lang w:eastAsia="en-GB"/>
        </w:rPr>
        <w:drawing>
          <wp:anchor distT="0" distB="0" distL="114300" distR="114300" simplePos="0" relativeHeight="251782144" behindDoc="0" locked="0" layoutInCell="1" allowOverlap="1" wp14:anchorId="5510684F" wp14:editId="4CE86954">
            <wp:simplePos x="0" y="0"/>
            <wp:positionH relativeFrom="column">
              <wp:posOffset>-533956</wp:posOffset>
            </wp:positionH>
            <wp:positionV relativeFrom="paragraph">
              <wp:posOffset>193559</wp:posOffset>
            </wp:positionV>
            <wp:extent cx="406400" cy="406400"/>
            <wp:effectExtent l="0" t="0" r="0" b="0"/>
            <wp:wrapNone/>
            <wp:docPr id="64"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71874" w14:paraId="6F61D1B3" w14:textId="77777777" w:rsidTr="00CF5D62">
        <w:tc>
          <w:tcPr>
            <w:tcW w:w="2340" w:type="dxa"/>
            <w:shd w:val="clear" w:color="auto" w:fill="000000" w:themeFill="text1"/>
            <w:tcMar>
              <w:top w:w="100" w:type="dxa"/>
              <w:left w:w="100" w:type="dxa"/>
              <w:bottom w:w="100" w:type="dxa"/>
              <w:right w:w="100" w:type="dxa"/>
            </w:tcMar>
          </w:tcPr>
          <w:p w14:paraId="7304227B" w14:textId="77777777" w:rsidR="00271874" w:rsidRDefault="00271874" w:rsidP="00CF5D62">
            <w:pPr>
              <w:pStyle w:val="-Table-HeaderReversed"/>
            </w:pPr>
            <w:r>
              <w:t>Feedback</w:t>
            </w:r>
          </w:p>
        </w:tc>
        <w:tc>
          <w:tcPr>
            <w:tcW w:w="2340" w:type="dxa"/>
            <w:shd w:val="clear" w:color="auto" w:fill="000000" w:themeFill="text1"/>
            <w:tcMar>
              <w:top w:w="100" w:type="dxa"/>
              <w:left w:w="100" w:type="dxa"/>
              <w:bottom w:w="100" w:type="dxa"/>
              <w:right w:w="100" w:type="dxa"/>
            </w:tcMar>
          </w:tcPr>
          <w:p w14:paraId="00ABBBB4" w14:textId="77777777" w:rsidR="00271874" w:rsidRDefault="00271874" w:rsidP="00CF5D62">
            <w:pPr>
              <w:pStyle w:val="-Table-HeaderReversed"/>
            </w:pPr>
            <w:r>
              <w:t>Who feedback is from</w:t>
            </w:r>
          </w:p>
        </w:tc>
        <w:tc>
          <w:tcPr>
            <w:tcW w:w="2340" w:type="dxa"/>
            <w:shd w:val="clear" w:color="auto" w:fill="000000" w:themeFill="text1"/>
            <w:tcMar>
              <w:top w:w="100" w:type="dxa"/>
              <w:left w:w="100" w:type="dxa"/>
              <w:bottom w:w="100" w:type="dxa"/>
              <w:right w:w="100" w:type="dxa"/>
            </w:tcMar>
          </w:tcPr>
          <w:p w14:paraId="574C94F9" w14:textId="77777777" w:rsidR="00271874" w:rsidRDefault="00271874" w:rsidP="00CF5D62">
            <w:pPr>
              <w:pStyle w:val="-Table-HeaderReversed"/>
            </w:pPr>
            <w:r>
              <w:t>When received</w:t>
            </w:r>
          </w:p>
        </w:tc>
        <w:tc>
          <w:tcPr>
            <w:tcW w:w="2340" w:type="dxa"/>
            <w:shd w:val="clear" w:color="auto" w:fill="000000" w:themeFill="text1"/>
            <w:tcMar>
              <w:top w:w="100" w:type="dxa"/>
              <w:left w:w="100" w:type="dxa"/>
              <w:bottom w:w="100" w:type="dxa"/>
              <w:right w:w="100" w:type="dxa"/>
            </w:tcMar>
          </w:tcPr>
          <w:p w14:paraId="2FFBF139" w14:textId="77777777" w:rsidR="00271874" w:rsidRDefault="00271874" w:rsidP="00CF5D62">
            <w:pPr>
              <w:pStyle w:val="-Table-HeaderReversed"/>
            </w:pPr>
            <w:r>
              <w:t>Person responsible</w:t>
            </w:r>
          </w:p>
        </w:tc>
      </w:tr>
      <w:tr w:rsidR="00271874" w14:paraId="731AA094" w14:textId="77777777" w:rsidTr="00E86C65">
        <w:tc>
          <w:tcPr>
            <w:tcW w:w="2340" w:type="dxa"/>
            <w:shd w:val="clear" w:color="auto" w:fill="auto"/>
            <w:tcMar>
              <w:top w:w="100" w:type="dxa"/>
              <w:left w:w="100" w:type="dxa"/>
              <w:bottom w:w="100" w:type="dxa"/>
              <w:right w:w="100" w:type="dxa"/>
            </w:tcMar>
          </w:tcPr>
          <w:p w14:paraId="16B6B07F" w14:textId="77777777" w:rsidR="00271874" w:rsidRDefault="00271874" w:rsidP="00CF5D62">
            <w:pPr>
              <w:pStyle w:val="-YouFillIn"/>
            </w:pPr>
            <w:r>
              <w:t>Survey</w:t>
            </w:r>
          </w:p>
        </w:tc>
        <w:tc>
          <w:tcPr>
            <w:tcW w:w="2340" w:type="dxa"/>
            <w:shd w:val="clear" w:color="auto" w:fill="auto"/>
            <w:tcMar>
              <w:top w:w="100" w:type="dxa"/>
              <w:left w:w="100" w:type="dxa"/>
              <w:bottom w:w="100" w:type="dxa"/>
              <w:right w:w="100" w:type="dxa"/>
            </w:tcMar>
          </w:tcPr>
          <w:p w14:paraId="799DC456" w14:textId="77777777" w:rsidR="00271874" w:rsidRDefault="00271874" w:rsidP="00CF5D62">
            <w:pPr>
              <w:pStyle w:val="-YouFillIn"/>
            </w:pPr>
            <w:r>
              <w:t>Students and staff</w:t>
            </w:r>
          </w:p>
        </w:tc>
        <w:tc>
          <w:tcPr>
            <w:tcW w:w="2340" w:type="dxa"/>
            <w:shd w:val="clear" w:color="auto" w:fill="auto"/>
            <w:tcMar>
              <w:top w:w="100" w:type="dxa"/>
              <w:left w:w="100" w:type="dxa"/>
              <w:bottom w:w="100" w:type="dxa"/>
              <w:right w:w="100" w:type="dxa"/>
            </w:tcMar>
          </w:tcPr>
          <w:p w14:paraId="34820D08" w14:textId="77777777" w:rsidR="00271874" w:rsidRDefault="00271874" w:rsidP="00CF5D62">
            <w:pPr>
              <w:pStyle w:val="-YouFillIn"/>
            </w:pPr>
            <w:r>
              <w:t>Twice a year; January and June</w:t>
            </w:r>
          </w:p>
        </w:tc>
        <w:tc>
          <w:tcPr>
            <w:tcW w:w="2340" w:type="dxa"/>
            <w:shd w:val="clear" w:color="auto" w:fill="auto"/>
            <w:tcMar>
              <w:top w:w="100" w:type="dxa"/>
              <w:left w:w="100" w:type="dxa"/>
              <w:bottom w:w="100" w:type="dxa"/>
              <w:right w:w="100" w:type="dxa"/>
            </w:tcMar>
          </w:tcPr>
          <w:p w14:paraId="7C3AB40F" w14:textId="77777777" w:rsidR="00271874" w:rsidRDefault="00271874" w:rsidP="00CF5D62">
            <w:pPr>
              <w:pStyle w:val="-YouFillIn"/>
            </w:pPr>
            <w:r>
              <w:t>Pastoral team</w:t>
            </w:r>
          </w:p>
        </w:tc>
      </w:tr>
      <w:tr w:rsidR="00271874" w14:paraId="17E36277" w14:textId="77777777" w:rsidTr="00E86C65">
        <w:tc>
          <w:tcPr>
            <w:tcW w:w="2340" w:type="dxa"/>
            <w:shd w:val="clear" w:color="auto" w:fill="auto"/>
            <w:tcMar>
              <w:top w:w="100" w:type="dxa"/>
              <w:left w:w="100" w:type="dxa"/>
              <w:bottom w:w="100" w:type="dxa"/>
              <w:right w:w="100" w:type="dxa"/>
            </w:tcMar>
          </w:tcPr>
          <w:p w14:paraId="5F8F34CA" w14:textId="77777777" w:rsidR="00271874" w:rsidRDefault="00271874" w:rsidP="00CF5D62">
            <w:pPr>
              <w:pStyle w:val="-YouFillIn"/>
            </w:pPr>
            <w:r>
              <w:t>Feedback email account</w:t>
            </w:r>
          </w:p>
        </w:tc>
        <w:tc>
          <w:tcPr>
            <w:tcW w:w="2340" w:type="dxa"/>
            <w:shd w:val="clear" w:color="auto" w:fill="auto"/>
            <w:tcMar>
              <w:top w:w="100" w:type="dxa"/>
              <w:left w:w="100" w:type="dxa"/>
              <w:bottom w:w="100" w:type="dxa"/>
              <w:right w:w="100" w:type="dxa"/>
            </w:tcMar>
          </w:tcPr>
          <w:p w14:paraId="13E9204C" w14:textId="77777777" w:rsidR="00271874" w:rsidRDefault="00271874" w:rsidP="00CF5D62">
            <w:pPr>
              <w:pStyle w:val="-YouFillIn"/>
            </w:pPr>
            <w:r>
              <w:t>Students</w:t>
            </w:r>
          </w:p>
        </w:tc>
        <w:tc>
          <w:tcPr>
            <w:tcW w:w="2340" w:type="dxa"/>
            <w:shd w:val="clear" w:color="auto" w:fill="auto"/>
            <w:tcMar>
              <w:top w:w="100" w:type="dxa"/>
              <w:left w:w="100" w:type="dxa"/>
              <w:bottom w:w="100" w:type="dxa"/>
              <w:right w:w="100" w:type="dxa"/>
            </w:tcMar>
          </w:tcPr>
          <w:p w14:paraId="7188C133" w14:textId="76528B81" w:rsidR="00271874" w:rsidRDefault="0013477B" w:rsidP="00CF5D62">
            <w:pPr>
              <w:pStyle w:val="-YouFillIn"/>
            </w:pPr>
            <w:r>
              <w:t>Ongoing t</w:t>
            </w:r>
            <w:r w:rsidR="00271874">
              <w:t>hroughout the year</w:t>
            </w:r>
          </w:p>
        </w:tc>
        <w:tc>
          <w:tcPr>
            <w:tcW w:w="2340" w:type="dxa"/>
            <w:shd w:val="clear" w:color="auto" w:fill="auto"/>
            <w:tcMar>
              <w:top w:w="100" w:type="dxa"/>
              <w:left w:w="100" w:type="dxa"/>
              <w:bottom w:w="100" w:type="dxa"/>
              <w:right w:w="100" w:type="dxa"/>
            </w:tcMar>
          </w:tcPr>
          <w:p w14:paraId="2668A735" w14:textId="77777777" w:rsidR="00271874" w:rsidRDefault="00271874" w:rsidP="00CF5D62">
            <w:pPr>
              <w:pStyle w:val="-YouFillIn"/>
            </w:pPr>
            <w:r>
              <w:t>Pastoral team</w:t>
            </w:r>
          </w:p>
        </w:tc>
      </w:tr>
    </w:tbl>
    <w:p w14:paraId="09452A47" w14:textId="77777777" w:rsidR="00271874" w:rsidRDefault="00271874" w:rsidP="00271874">
      <w:pPr>
        <w:rPr>
          <w:b/>
          <w:i/>
        </w:rPr>
      </w:pPr>
    </w:p>
    <w:p w14:paraId="75B2DB75" w14:textId="4EF83277" w:rsidR="00CF5D62" w:rsidRDefault="00CF5D62" w:rsidP="00CF5D62">
      <w:pPr>
        <w:pStyle w:val="-B-Section-Insert"/>
      </w:pPr>
      <w:r w:rsidRPr="00FB6462">
        <w:rPr>
          <w:noProof/>
          <w:lang w:eastAsia="en-GB"/>
        </w:rPr>
        <w:lastRenderedPageBreak/>
        <w:drawing>
          <wp:anchor distT="0" distB="0" distL="114300" distR="114300" simplePos="0" relativeHeight="251735040" behindDoc="0" locked="0" layoutInCell="1" allowOverlap="1" wp14:anchorId="55FF9E59" wp14:editId="63C151E3">
            <wp:simplePos x="0" y="0"/>
            <wp:positionH relativeFrom="column">
              <wp:posOffset>-487235</wp:posOffset>
            </wp:positionH>
            <wp:positionV relativeFrom="paragraph">
              <wp:posOffset>161461</wp:posOffset>
            </wp:positionV>
            <wp:extent cx="406400" cy="406400"/>
            <wp:effectExtent l="0" t="0" r="0" b="0"/>
            <wp:wrapNone/>
            <wp:docPr id="41"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3D739E5D" w14:textId="2C8E2889" w:rsidR="00271874" w:rsidRDefault="00271874" w:rsidP="00CF5D62">
      <w:pPr>
        <w:pStyle w:val="-B-Section-Insert"/>
      </w:pPr>
      <w:r>
        <w:t xml:space="preserve">Insert </w:t>
      </w:r>
      <w:r w:rsidR="0013477B">
        <w:t>information on your</w:t>
      </w:r>
      <w:r>
        <w:t xml:space="preserve"> feedback loops here</w:t>
      </w:r>
    </w:p>
    <w:p w14:paraId="6BEEF59D" w14:textId="092F0EB8" w:rsidR="00271874" w:rsidRDefault="00271874" w:rsidP="00CF5D62">
      <w:pPr>
        <w:pStyle w:val="-B-Section-Insert"/>
        <w:jc w:val="left"/>
        <w:rPr>
          <w:noProof/>
          <w:lang w:eastAsia="en-GB"/>
        </w:rPr>
      </w:pPr>
    </w:p>
    <w:p w14:paraId="6D546934" w14:textId="77777777" w:rsidR="0013477B" w:rsidRDefault="0013477B" w:rsidP="00CF5D62">
      <w:pPr>
        <w:pStyle w:val="-B-Section-Insert"/>
        <w:jc w:val="left"/>
      </w:pPr>
    </w:p>
    <w:p w14:paraId="5438681F" w14:textId="25FB21ED" w:rsidR="00271874" w:rsidRPr="0013477B" w:rsidRDefault="0013477B" w:rsidP="0013477B">
      <w:pPr>
        <w:pStyle w:val="-B-Section-H3"/>
      </w:pPr>
      <w:r>
        <w:t>Individual Production Logs</w:t>
      </w:r>
    </w:p>
    <w:p w14:paraId="67011A7C" w14:textId="126EA38F" w:rsidR="00271874" w:rsidRDefault="00271874" w:rsidP="00CF5D62">
      <w:pPr>
        <w:pStyle w:val="-B-Section-BODY"/>
      </w:pPr>
      <w:r>
        <w:t xml:space="preserve">Post- #MeToo, as an industry we now have a growing awareness and consideration around intimacy or sensitive subject matter in shows. With this, comes the need to put in place appropriate measures to ensure moments of intimacy are rehearsed carefully, and subjects which may be tricky are approached </w:t>
      </w:r>
      <w:r w:rsidR="0042525B">
        <w:t>with delicacy and care</w:t>
      </w:r>
      <w:r>
        <w:t>.</w:t>
      </w:r>
    </w:p>
    <w:p w14:paraId="458C01F5" w14:textId="77777777" w:rsidR="00460B7D" w:rsidRDefault="00271874" w:rsidP="00CF5D62">
      <w:pPr>
        <w:pStyle w:val="-B-Section-BODY"/>
      </w:pPr>
      <w:r>
        <w:t>However, the organisation of this can sometimes be suboptimal. For example, we often hear of intimacy coordinators being contacted at the last minute for bookings, and subsequently being unable to help. Or of p</w:t>
      </w:r>
      <w:r w:rsidR="0042525B">
        <w:t>roductions of plays</w:t>
      </w:r>
      <w:r>
        <w:t xml:space="preserve"> </w:t>
      </w:r>
      <w:r w:rsidR="0042525B">
        <w:t xml:space="preserve">that </w:t>
      </w:r>
      <w:r w:rsidR="00460B7D">
        <w:t>engage in</w:t>
      </w:r>
      <w:r w:rsidR="0042525B">
        <w:t xml:space="preserve"> complex </w:t>
      </w:r>
      <w:r w:rsidR="00460B7D">
        <w:t>issues</w:t>
      </w:r>
      <w:r w:rsidR="0042525B">
        <w:t xml:space="preserve"> being rehearsed without adequate time built in for s</w:t>
      </w:r>
      <w:r w:rsidR="00460B7D">
        <w:t>ensitive exploration of these.</w:t>
      </w:r>
      <w:r w:rsidR="0042525B">
        <w:t xml:space="preserve"> </w:t>
      </w:r>
    </w:p>
    <w:p w14:paraId="7A6FD7FE" w14:textId="3579A7A8" w:rsidR="00CF5D62" w:rsidRDefault="00271874" w:rsidP="00CF5D62">
      <w:pPr>
        <w:pStyle w:val="-B-Section-BODY"/>
      </w:pPr>
      <w:r>
        <w:t>As such, it is worthwhile planning ahead each year, to ensure your upcoming productions are assessed for their need for additional support</w:t>
      </w:r>
      <w:r w:rsidR="00460B7D">
        <w:t xml:space="preserve"> or resource. Creating an Individual Production Log for forthcoming productions over any academic year will ensure that this can be factored in and sourced in good time.</w:t>
      </w:r>
    </w:p>
    <w:p w14:paraId="09254B8F" w14:textId="4E5310DA" w:rsidR="00271874" w:rsidRDefault="00271874" w:rsidP="00CF5D62">
      <w:pPr>
        <w:pStyle w:val="-B-Section-BODY"/>
      </w:pPr>
      <w:r>
        <w:t xml:space="preserve">Some things you may wish to </w:t>
      </w:r>
      <w:r w:rsidR="0042525B">
        <w:t>make note of for each upcoming production</w:t>
      </w:r>
      <w:r>
        <w:t>:</w:t>
      </w:r>
    </w:p>
    <w:p w14:paraId="76D062E5" w14:textId="77777777" w:rsidR="00271874" w:rsidRDefault="00271874" w:rsidP="00CF5D62">
      <w:pPr>
        <w:pStyle w:val="-B-Section-Bullet"/>
      </w:pPr>
      <w:r>
        <w:t>Is there subject matter in here that may be sensitive to someone’s lived experience?</w:t>
      </w:r>
    </w:p>
    <w:p w14:paraId="336EE301" w14:textId="66FF10CF" w:rsidR="00271874" w:rsidRDefault="00271874" w:rsidP="00CF5D62">
      <w:pPr>
        <w:pStyle w:val="-B-Section-Bullet"/>
      </w:pPr>
      <w:r>
        <w:t>Is there subject matter in here that may be triggering to some?</w:t>
      </w:r>
      <w:r w:rsidR="00460B7D">
        <w:t xml:space="preserve"> Or which could </w:t>
      </w:r>
      <w:r w:rsidR="00427CE7">
        <w:t>require students</w:t>
      </w:r>
      <w:r w:rsidR="00460B7D">
        <w:t xml:space="preserve"> to relive traumatic experiences?</w:t>
      </w:r>
    </w:p>
    <w:p w14:paraId="400761EC" w14:textId="5CB2C5AB" w:rsidR="00271874" w:rsidRDefault="00271874" w:rsidP="00CF5D62">
      <w:pPr>
        <w:pStyle w:val="-B-Section-Bullet"/>
      </w:pPr>
      <w:r>
        <w:t>Are there moments of</w:t>
      </w:r>
      <w:r w:rsidR="0042525B">
        <w:t xml:space="preserve"> full or partial</w:t>
      </w:r>
      <w:r>
        <w:t xml:space="preserve"> nudity?</w:t>
      </w:r>
    </w:p>
    <w:p w14:paraId="76447C4A" w14:textId="79516432" w:rsidR="0042525B" w:rsidRDefault="00271874" w:rsidP="0042525B">
      <w:pPr>
        <w:pStyle w:val="-B-Section-Bullet"/>
      </w:pPr>
      <w:r>
        <w:t xml:space="preserve">Are there moments of </w:t>
      </w:r>
      <w:r w:rsidR="0042525B">
        <w:t xml:space="preserve">physical </w:t>
      </w:r>
      <w:r>
        <w:t>intimacy</w:t>
      </w:r>
      <w:r w:rsidR="0042525B">
        <w:t xml:space="preserve"> or depictions of sex or sexual activity?</w:t>
      </w:r>
    </w:p>
    <w:p w14:paraId="6D767F39" w14:textId="51189EA4" w:rsidR="00271874" w:rsidRDefault="005C65FD" w:rsidP="00271874">
      <w:pPr>
        <w:widowControl w:val="0"/>
        <w:rPr>
          <w:i/>
        </w:rPr>
      </w:pPr>
      <w:r>
        <w:rPr>
          <w:noProof/>
          <w:lang w:eastAsia="en-GB"/>
        </w:rPr>
        <w:drawing>
          <wp:anchor distT="0" distB="0" distL="114300" distR="114300" simplePos="0" relativeHeight="251784192" behindDoc="0" locked="0" layoutInCell="1" allowOverlap="1" wp14:anchorId="06E6AD88" wp14:editId="01D376D1">
            <wp:simplePos x="0" y="0"/>
            <wp:positionH relativeFrom="column">
              <wp:posOffset>-513933</wp:posOffset>
            </wp:positionH>
            <wp:positionV relativeFrom="paragraph">
              <wp:posOffset>179576</wp:posOffset>
            </wp:positionV>
            <wp:extent cx="406400" cy="406400"/>
            <wp:effectExtent l="0" t="0" r="0" b="0"/>
            <wp:wrapNone/>
            <wp:docPr id="65"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71874" w14:paraId="1F970C4D" w14:textId="77777777" w:rsidTr="00CF5D62">
        <w:tc>
          <w:tcPr>
            <w:tcW w:w="2340" w:type="dxa"/>
            <w:shd w:val="clear" w:color="auto" w:fill="000000" w:themeFill="text1"/>
            <w:tcMar>
              <w:top w:w="100" w:type="dxa"/>
              <w:left w:w="100" w:type="dxa"/>
              <w:bottom w:w="100" w:type="dxa"/>
              <w:right w:w="100" w:type="dxa"/>
            </w:tcMar>
          </w:tcPr>
          <w:p w14:paraId="75FBB09B" w14:textId="7A19F6A9" w:rsidR="00271874" w:rsidRDefault="00271874" w:rsidP="00CF5D62">
            <w:pPr>
              <w:pStyle w:val="-Table-HeaderReversed"/>
            </w:pPr>
            <w:r>
              <w:t>Production</w:t>
            </w:r>
          </w:p>
        </w:tc>
        <w:tc>
          <w:tcPr>
            <w:tcW w:w="2340" w:type="dxa"/>
            <w:shd w:val="clear" w:color="auto" w:fill="000000" w:themeFill="text1"/>
            <w:tcMar>
              <w:top w:w="100" w:type="dxa"/>
              <w:left w:w="100" w:type="dxa"/>
              <w:bottom w:w="100" w:type="dxa"/>
              <w:right w:w="100" w:type="dxa"/>
            </w:tcMar>
          </w:tcPr>
          <w:p w14:paraId="53B310BC" w14:textId="77777777" w:rsidR="00271874" w:rsidRDefault="00271874" w:rsidP="00CF5D62">
            <w:pPr>
              <w:pStyle w:val="-Table-HeaderReversed"/>
            </w:pPr>
            <w:r>
              <w:t>When</w:t>
            </w:r>
          </w:p>
        </w:tc>
        <w:tc>
          <w:tcPr>
            <w:tcW w:w="2340" w:type="dxa"/>
            <w:shd w:val="clear" w:color="auto" w:fill="000000" w:themeFill="text1"/>
            <w:tcMar>
              <w:top w:w="100" w:type="dxa"/>
              <w:left w:w="100" w:type="dxa"/>
              <w:bottom w:w="100" w:type="dxa"/>
              <w:right w:w="100" w:type="dxa"/>
            </w:tcMar>
          </w:tcPr>
          <w:p w14:paraId="1795E1D4" w14:textId="77777777" w:rsidR="00271874" w:rsidRDefault="00271874" w:rsidP="00CF5D62">
            <w:pPr>
              <w:pStyle w:val="-Table-HeaderReversed"/>
            </w:pPr>
            <w:r>
              <w:t>Subject Matter / Intimacy</w:t>
            </w:r>
          </w:p>
        </w:tc>
        <w:tc>
          <w:tcPr>
            <w:tcW w:w="2340" w:type="dxa"/>
            <w:shd w:val="clear" w:color="auto" w:fill="000000" w:themeFill="text1"/>
            <w:tcMar>
              <w:top w:w="100" w:type="dxa"/>
              <w:left w:w="100" w:type="dxa"/>
              <w:bottom w:w="100" w:type="dxa"/>
              <w:right w:w="100" w:type="dxa"/>
            </w:tcMar>
          </w:tcPr>
          <w:p w14:paraId="6C053A36" w14:textId="77777777" w:rsidR="00271874" w:rsidRDefault="00271874" w:rsidP="00CF5D62">
            <w:pPr>
              <w:pStyle w:val="-Table-HeaderReversed"/>
            </w:pPr>
            <w:r>
              <w:t>Potential support needed</w:t>
            </w:r>
          </w:p>
        </w:tc>
      </w:tr>
      <w:tr w:rsidR="00271874" w14:paraId="78B58EDC" w14:textId="77777777" w:rsidTr="00E86C65">
        <w:tc>
          <w:tcPr>
            <w:tcW w:w="2340" w:type="dxa"/>
            <w:shd w:val="clear" w:color="auto" w:fill="auto"/>
            <w:tcMar>
              <w:top w:w="100" w:type="dxa"/>
              <w:left w:w="100" w:type="dxa"/>
              <w:bottom w:w="100" w:type="dxa"/>
              <w:right w:w="100" w:type="dxa"/>
            </w:tcMar>
          </w:tcPr>
          <w:p w14:paraId="00BFA1FF" w14:textId="77777777" w:rsidR="00271874" w:rsidRDefault="00271874" w:rsidP="00CF5D62">
            <w:pPr>
              <w:pStyle w:val="-YouFillIn"/>
            </w:pPr>
            <w:r>
              <w:t>xxx</w:t>
            </w:r>
          </w:p>
        </w:tc>
        <w:tc>
          <w:tcPr>
            <w:tcW w:w="2340" w:type="dxa"/>
            <w:shd w:val="clear" w:color="auto" w:fill="auto"/>
            <w:tcMar>
              <w:top w:w="100" w:type="dxa"/>
              <w:left w:w="100" w:type="dxa"/>
              <w:bottom w:w="100" w:type="dxa"/>
              <w:right w:w="100" w:type="dxa"/>
            </w:tcMar>
          </w:tcPr>
          <w:p w14:paraId="52B653B5" w14:textId="77777777" w:rsidR="00271874" w:rsidRDefault="00271874" w:rsidP="00CF5D62">
            <w:pPr>
              <w:pStyle w:val="-YouFillIn"/>
            </w:pPr>
            <w:r>
              <w:t>Spring term - Feb-March</w:t>
            </w:r>
          </w:p>
        </w:tc>
        <w:tc>
          <w:tcPr>
            <w:tcW w:w="2340" w:type="dxa"/>
            <w:shd w:val="clear" w:color="auto" w:fill="auto"/>
            <w:tcMar>
              <w:top w:w="100" w:type="dxa"/>
              <w:left w:w="100" w:type="dxa"/>
              <w:bottom w:w="100" w:type="dxa"/>
              <w:right w:w="100" w:type="dxa"/>
            </w:tcMar>
          </w:tcPr>
          <w:p w14:paraId="37B616B4" w14:textId="17A39230" w:rsidR="00271874" w:rsidRDefault="00460B7D" w:rsidP="00CF5D62">
            <w:pPr>
              <w:pStyle w:val="-YouFillIn"/>
            </w:pPr>
            <w:r>
              <w:t>Act 2 scene 1</w:t>
            </w:r>
            <w:r w:rsidR="00DF0C4A">
              <w:t>:</w:t>
            </w:r>
            <w:r>
              <w:t xml:space="preserve"> </w:t>
            </w:r>
            <w:r w:rsidR="00DF0C4A">
              <w:t>kissing and physical caressing between characters A and B</w:t>
            </w:r>
          </w:p>
        </w:tc>
        <w:tc>
          <w:tcPr>
            <w:tcW w:w="2340" w:type="dxa"/>
            <w:shd w:val="clear" w:color="auto" w:fill="auto"/>
            <w:tcMar>
              <w:top w:w="100" w:type="dxa"/>
              <w:left w:w="100" w:type="dxa"/>
              <w:bottom w:w="100" w:type="dxa"/>
              <w:right w:w="100" w:type="dxa"/>
            </w:tcMar>
          </w:tcPr>
          <w:p w14:paraId="5F91D56D" w14:textId="46876430" w:rsidR="00271874" w:rsidRDefault="00271874" w:rsidP="00CF5D62">
            <w:pPr>
              <w:pStyle w:val="-YouFillIn"/>
            </w:pPr>
            <w:r>
              <w:t>Intimacy coordinator</w:t>
            </w:r>
            <w:r w:rsidR="00DF0C4A">
              <w:t xml:space="preserve"> required to support </w:t>
            </w:r>
            <w:r w:rsidR="00427CE7">
              <w:t>the staging</w:t>
            </w:r>
            <w:r w:rsidR="0047344B">
              <w:t xml:space="preserve"> of</w:t>
            </w:r>
            <w:r w:rsidR="00DF0C4A">
              <w:t xml:space="preserve"> the scene</w:t>
            </w:r>
          </w:p>
        </w:tc>
      </w:tr>
      <w:tr w:rsidR="00271874" w14:paraId="228DBFDD" w14:textId="77777777" w:rsidTr="00E86C65">
        <w:tc>
          <w:tcPr>
            <w:tcW w:w="2340" w:type="dxa"/>
            <w:shd w:val="clear" w:color="auto" w:fill="auto"/>
            <w:tcMar>
              <w:top w:w="100" w:type="dxa"/>
              <w:left w:w="100" w:type="dxa"/>
              <w:bottom w:w="100" w:type="dxa"/>
              <w:right w:w="100" w:type="dxa"/>
            </w:tcMar>
          </w:tcPr>
          <w:p w14:paraId="68368D13" w14:textId="77777777" w:rsidR="00271874" w:rsidRDefault="00271874" w:rsidP="00CF5D62">
            <w:pPr>
              <w:pStyle w:val="-YouFillIn"/>
            </w:pPr>
            <w:r>
              <w:t>xxx</w:t>
            </w:r>
          </w:p>
        </w:tc>
        <w:tc>
          <w:tcPr>
            <w:tcW w:w="2340" w:type="dxa"/>
            <w:shd w:val="clear" w:color="auto" w:fill="auto"/>
            <w:tcMar>
              <w:top w:w="100" w:type="dxa"/>
              <w:left w:w="100" w:type="dxa"/>
              <w:bottom w:w="100" w:type="dxa"/>
              <w:right w:w="100" w:type="dxa"/>
            </w:tcMar>
          </w:tcPr>
          <w:p w14:paraId="0FCEF530" w14:textId="77777777" w:rsidR="00271874" w:rsidRDefault="00271874" w:rsidP="00CF5D62">
            <w:pPr>
              <w:pStyle w:val="-YouFillIn"/>
            </w:pPr>
            <w:r>
              <w:t>Summer term - May-June</w:t>
            </w:r>
          </w:p>
        </w:tc>
        <w:tc>
          <w:tcPr>
            <w:tcW w:w="2340" w:type="dxa"/>
            <w:shd w:val="clear" w:color="auto" w:fill="auto"/>
            <w:tcMar>
              <w:top w:w="100" w:type="dxa"/>
              <w:left w:w="100" w:type="dxa"/>
              <w:bottom w:w="100" w:type="dxa"/>
              <w:right w:w="100" w:type="dxa"/>
            </w:tcMar>
          </w:tcPr>
          <w:p w14:paraId="11A0D967" w14:textId="01C95E67" w:rsidR="00271874" w:rsidRDefault="00DF0C4A" w:rsidP="00CF5D62">
            <w:pPr>
              <w:pStyle w:val="-YouFillIn"/>
            </w:pPr>
            <w:r>
              <w:t xml:space="preserve">Rape and sexual violence are key themes and alluded to throughout. Several </w:t>
            </w:r>
            <w:r w:rsidR="0047344B">
              <w:t xml:space="preserve">(female) </w:t>
            </w:r>
            <w:r>
              <w:t xml:space="preserve">characters </w:t>
            </w:r>
            <w:r>
              <w:lastRenderedPageBreak/>
              <w:t>have experienced it</w:t>
            </w:r>
          </w:p>
        </w:tc>
        <w:tc>
          <w:tcPr>
            <w:tcW w:w="2340" w:type="dxa"/>
            <w:shd w:val="clear" w:color="auto" w:fill="auto"/>
            <w:tcMar>
              <w:top w:w="100" w:type="dxa"/>
              <w:left w:w="100" w:type="dxa"/>
              <w:bottom w:w="100" w:type="dxa"/>
              <w:right w:w="100" w:type="dxa"/>
            </w:tcMar>
          </w:tcPr>
          <w:p w14:paraId="1B39E326" w14:textId="77777777" w:rsidR="00271874" w:rsidRDefault="0047344B" w:rsidP="00CF5D62">
            <w:pPr>
              <w:pStyle w:val="-YouFillIn"/>
            </w:pPr>
            <w:r>
              <w:lastRenderedPageBreak/>
              <w:t>A female director is required, ideally supported by a predominantly female creative team</w:t>
            </w:r>
          </w:p>
          <w:p w14:paraId="2059021E" w14:textId="77777777" w:rsidR="0047344B" w:rsidRDefault="0047344B" w:rsidP="00CF5D62">
            <w:pPr>
              <w:pStyle w:val="-YouFillIn"/>
            </w:pPr>
            <w:r>
              <w:lastRenderedPageBreak/>
              <w:t>Breakout space available during rehearsals</w:t>
            </w:r>
          </w:p>
          <w:p w14:paraId="62C10946" w14:textId="5BE652D0" w:rsidR="0047344B" w:rsidRDefault="0047344B" w:rsidP="00CF5D62">
            <w:pPr>
              <w:pStyle w:val="-YouFillIn"/>
            </w:pPr>
            <w:r>
              <w:t>Student Support Team to be briefed in advance of rehearsals. Ensure signposting is in place</w:t>
            </w:r>
          </w:p>
        </w:tc>
      </w:tr>
    </w:tbl>
    <w:p w14:paraId="3306374F" w14:textId="2CF3F03A" w:rsidR="00271874" w:rsidRDefault="00CF5D62" w:rsidP="00271874">
      <w:r w:rsidRPr="00FB6462">
        <w:rPr>
          <w:noProof/>
          <w:color w:val="000000" w:themeColor="text1"/>
          <w:lang w:eastAsia="en-GB"/>
        </w:rPr>
        <w:lastRenderedPageBreak/>
        <w:drawing>
          <wp:anchor distT="0" distB="0" distL="114300" distR="114300" simplePos="0" relativeHeight="251739136" behindDoc="0" locked="0" layoutInCell="1" allowOverlap="1" wp14:anchorId="6AFF4E42" wp14:editId="1263D8C0">
            <wp:simplePos x="0" y="0"/>
            <wp:positionH relativeFrom="column">
              <wp:posOffset>-513933</wp:posOffset>
            </wp:positionH>
            <wp:positionV relativeFrom="paragraph">
              <wp:posOffset>245296</wp:posOffset>
            </wp:positionV>
            <wp:extent cx="406400" cy="406400"/>
            <wp:effectExtent l="0" t="0" r="0" b="0"/>
            <wp:wrapNone/>
            <wp:docPr id="44"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1084AA1E" w14:textId="24E7D7EE" w:rsidR="00271874" w:rsidRDefault="00271874" w:rsidP="00271874"/>
    <w:p w14:paraId="4C7F0143" w14:textId="0A9B90E7" w:rsidR="00271874" w:rsidRDefault="00271874" w:rsidP="00CF5D62">
      <w:pPr>
        <w:pStyle w:val="-B-Section-Insert"/>
      </w:pPr>
      <w:r>
        <w:t xml:space="preserve">Insert your </w:t>
      </w:r>
      <w:r w:rsidR="00460B7D">
        <w:t>Individual Production Log</w:t>
      </w:r>
      <w:r>
        <w:t xml:space="preserve"> template document here</w:t>
      </w:r>
    </w:p>
    <w:p w14:paraId="3F60424E" w14:textId="77777777" w:rsidR="00271874" w:rsidRDefault="00271874" w:rsidP="00271874">
      <w:pPr>
        <w:rPr>
          <w:b/>
          <w:i/>
        </w:rPr>
      </w:pPr>
    </w:p>
    <w:p w14:paraId="25F8E45A" w14:textId="77777777" w:rsidR="00271874" w:rsidRDefault="00271874" w:rsidP="00271874">
      <w:pPr>
        <w:rPr>
          <w:b/>
        </w:rPr>
      </w:pPr>
    </w:p>
    <w:p w14:paraId="084FA5CB" w14:textId="2881ECFE" w:rsidR="00271874" w:rsidRPr="007E1E9E" w:rsidRDefault="00271874" w:rsidP="00F3408A">
      <w:pPr>
        <w:pStyle w:val="-B-Section-H4"/>
      </w:pPr>
      <w:r w:rsidRPr="007E1E9E">
        <w:t>Training and Interventions Record</w:t>
      </w:r>
    </w:p>
    <w:p w14:paraId="4C4C080E" w14:textId="0AF0B16C" w:rsidR="00271874" w:rsidRDefault="00271874" w:rsidP="00033964">
      <w:pPr>
        <w:pStyle w:val="-B-Section-BODY"/>
      </w:pPr>
      <w:r>
        <w:t>Throughout this supporting work, you may well work with a number of practitioners and organisations, and learn a lot along the way which could help to streamline processes. As staff can change around over time, we recommend you keep a record of training providers and relevant interventions, to ensure that smooth transitions can be made as staff change over.</w:t>
      </w:r>
    </w:p>
    <w:p w14:paraId="1BDDDA07" w14:textId="77777777" w:rsidR="00271874" w:rsidRDefault="00271874" w:rsidP="00033964">
      <w:pPr>
        <w:pStyle w:val="-B-Section-BODY"/>
      </w:pPr>
      <w:r>
        <w:t>Some things you might like to consider:</w:t>
      </w:r>
    </w:p>
    <w:p w14:paraId="29020953" w14:textId="77777777" w:rsidR="00271874" w:rsidRDefault="00271874" w:rsidP="00271874"/>
    <w:p w14:paraId="4E2C7344" w14:textId="653DFD9B" w:rsidR="00271874" w:rsidRPr="00033964" w:rsidRDefault="00271874" w:rsidP="00033964">
      <w:pPr>
        <w:pStyle w:val="-B-Section-Bullet"/>
      </w:pPr>
      <w:r w:rsidRPr="00033964">
        <w:t>Who provides your training (as per training provision section) and relevant contact details, pricing</w:t>
      </w:r>
      <w:r w:rsidR="00304B99">
        <w:t>,</w:t>
      </w:r>
      <w:r w:rsidRPr="00033964">
        <w:t xml:space="preserve"> etc</w:t>
      </w:r>
    </w:p>
    <w:p w14:paraId="1A4EE7CC" w14:textId="77777777" w:rsidR="00271874" w:rsidRPr="00033964" w:rsidRDefault="00271874" w:rsidP="00033964">
      <w:pPr>
        <w:pStyle w:val="-B-Section-Bullet"/>
      </w:pPr>
      <w:r w:rsidRPr="00033964">
        <w:t xml:space="preserve">Practitioners you may have worked with on productions: intimacy coordinators, production </w:t>
      </w:r>
      <w:proofErr w:type="spellStart"/>
      <w:r w:rsidRPr="00033964">
        <w:t>dramatherapists</w:t>
      </w:r>
      <w:proofErr w:type="spellEnd"/>
      <w:r w:rsidRPr="00033964">
        <w:t>, practitioners with particular lived experience.</w:t>
      </w:r>
    </w:p>
    <w:p w14:paraId="601F4CC2" w14:textId="77777777" w:rsidR="00271874" w:rsidRPr="00033964" w:rsidRDefault="00271874" w:rsidP="00033964">
      <w:pPr>
        <w:pStyle w:val="-B-Section-Bullet"/>
      </w:pPr>
      <w:r w:rsidRPr="00033964">
        <w:t>Any difficulties encountered around productions and learning taken from this; including future recommendations</w:t>
      </w:r>
    </w:p>
    <w:p w14:paraId="2BD08B8A" w14:textId="38C9851E" w:rsidR="00271874" w:rsidRDefault="005C65FD" w:rsidP="00271874">
      <w:pPr>
        <w:rPr>
          <w:b/>
          <w:u w:val="single"/>
        </w:rPr>
      </w:pPr>
      <w:r>
        <w:rPr>
          <w:noProof/>
          <w:lang w:eastAsia="en-GB"/>
        </w:rPr>
        <w:drawing>
          <wp:anchor distT="0" distB="0" distL="114300" distR="114300" simplePos="0" relativeHeight="251786240" behindDoc="0" locked="0" layoutInCell="1" allowOverlap="1" wp14:anchorId="58C12CC0" wp14:editId="189E4E18">
            <wp:simplePos x="0" y="0"/>
            <wp:positionH relativeFrom="column">
              <wp:posOffset>-496519</wp:posOffset>
            </wp:positionH>
            <wp:positionV relativeFrom="paragraph">
              <wp:posOffset>182162</wp:posOffset>
            </wp:positionV>
            <wp:extent cx="406400" cy="406400"/>
            <wp:effectExtent l="0" t="0" r="0" b="0"/>
            <wp:wrapNone/>
            <wp:docPr id="66"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71874" w14:paraId="34105CB2" w14:textId="77777777" w:rsidTr="00033964">
        <w:tc>
          <w:tcPr>
            <w:tcW w:w="3120" w:type="dxa"/>
            <w:shd w:val="clear" w:color="auto" w:fill="000000" w:themeFill="text1"/>
            <w:tcMar>
              <w:top w:w="100" w:type="dxa"/>
              <w:left w:w="100" w:type="dxa"/>
              <w:bottom w:w="100" w:type="dxa"/>
              <w:right w:w="100" w:type="dxa"/>
            </w:tcMar>
          </w:tcPr>
          <w:p w14:paraId="7A85F789" w14:textId="778808E1" w:rsidR="00271874" w:rsidRDefault="00271874" w:rsidP="00033964">
            <w:pPr>
              <w:pStyle w:val="-Table-HeaderReversed"/>
            </w:pPr>
            <w:r>
              <w:t>Production/Training</w:t>
            </w:r>
          </w:p>
        </w:tc>
        <w:tc>
          <w:tcPr>
            <w:tcW w:w="3120" w:type="dxa"/>
            <w:shd w:val="clear" w:color="auto" w:fill="000000" w:themeFill="text1"/>
            <w:tcMar>
              <w:top w:w="100" w:type="dxa"/>
              <w:left w:w="100" w:type="dxa"/>
              <w:bottom w:w="100" w:type="dxa"/>
              <w:right w:w="100" w:type="dxa"/>
            </w:tcMar>
          </w:tcPr>
          <w:p w14:paraId="00762AC6" w14:textId="77777777" w:rsidR="00271874" w:rsidRDefault="00271874" w:rsidP="00033964">
            <w:pPr>
              <w:pStyle w:val="-Table-HeaderReversed"/>
            </w:pPr>
            <w:r>
              <w:t>Contact</w:t>
            </w:r>
          </w:p>
        </w:tc>
        <w:tc>
          <w:tcPr>
            <w:tcW w:w="3120" w:type="dxa"/>
            <w:shd w:val="clear" w:color="auto" w:fill="000000" w:themeFill="text1"/>
            <w:tcMar>
              <w:top w:w="100" w:type="dxa"/>
              <w:left w:w="100" w:type="dxa"/>
              <w:bottom w:w="100" w:type="dxa"/>
              <w:right w:w="100" w:type="dxa"/>
            </w:tcMar>
          </w:tcPr>
          <w:p w14:paraId="5053A5E7" w14:textId="77777777" w:rsidR="00271874" w:rsidRDefault="00271874" w:rsidP="00033964">
            <w:pPr>
              <w:pStyle w:val="-Table-HeaderReversed"/>
            </w:pPr>
            <w:r>
              <w:t>Notes/Recommendations</w:t>
            </w:r>
          </w:p>
        </w:tc>
      </w:tr>
      <w:tr w:rsidR="00271874" w14:paraId="2277C700" w14:textId="77777777" w:rsidTr="00304B99">
        <w:trPr>
          <w:trHeight w:val="1865"/>
        </w:trPr>
        <w:tc>
          <w:tcPr>
            <w:tcW w:w="3120" w:type="dxa"/>
            <w:shd w:val="clear" w:color="auto" w:fill="auto"/>
            <w:tcMar>
              <w:top w:w="100" w:type="dxa"/>
              <w:left w:w="100" w:type="dxa"/>
              <w:bottom w:w="100" w:type="dxa"/>
              <w:right w:w="100" w:type="dxa"/>
            </w:tcMar>
          </w:tcPr>
          <w:p w14:paraId="72C0EC6E" w14:textId="22FAF889" w:rsidR="00271874" w:rsidRDefault="00304B99" w:rsidP="00033964">
            <w:pPr>
              <w:pStyle w:val="-YouFillIn"/>
            </w:pPr>
            <w:r>
              <w:t>Devised Project – Greek Mythology</w:t>
            </w:r>
          </w:p>
          <w:p w14:paraId="6E3B3B02" w14:textId="77777777" w:rsidR="00271874" w:rsidRDefault="00271874" w:rsidP="00033964">
            <w:pPr>
              <w:pStyle w:val="-YouFillIn"/>
            </w:pPr>
          </w:p>
          <w:p w14:paraId="7153B016" w14:textId="77777777" w:rsidR="00271874" w:rsidRDefault="00271874" w:rsidP="00033964">
            <w:pPr>
              <w:pStyle w:val="-YouFillIn"/>
            </w:pPr>
          </w:p>
          <w:p w14:paraId="32973FA4" w14:textId="77777777" w:rsidR="00271874" w:rsidRDefault="00271874" w:rsidP="00033964">
            <w:pPr>
              <w:pStyle w:val="-YouFillIn"/>
            </w:pPr>
          </w:p>
          <w:p w14:paraId="6F7155F6" w14:textId="77777777" w:rsidR="00271874" w:rsidRDefault="00271874" w:rsidP="00033964">
            <w:pPr>
              <w:pStyle w:val="-YouFillIn"/>
            </w:pPr>
          </w:p>
          <w:p w14:paraId="69FBA0F8" w14:textId="77777777" w:rsidR="00271874" w:rsidRDefault="00271874" w:rsidP="00033964">
            <w:pPr>
              <w:pStyle w:val="-YouFillIn"/>
            </w:pPr>
          </w:p>
          <w:p w14:paraId="755B4BCB" w14:textId="77777777" w:rsidR="00271874" w:rsidRDefault="00271874" w:rsidP="00033964">
            <w:pPr>
              <w:pStyle w:val="-YouFillIn"/>
            </w:pPr>
          </w:p>
          <w:p w14:paraId="4A7794B2" w14:textId="77777777" w:rsidR="00271874" w:rsidRDefault="00271874" w:rsidP="00033964">
            <w:pPr>
              <w:pStyle w:val="-YouFillIn"/>
            </w:pPr>
          </w:p>
          <w:p w14:paraId="68904482" w14:textId="77777777" w:rsidR="00271874" w:rsidRDefault="00271874" w:rsidP="00033964">
            <w:pPr>
              <w:pStyle w:val="-YouFillIn"/>
            </w:pPr>
          </w:p>
          <w:p w14:paraId="01A112E3" w14:textId="77777777" w:rsidR="00271874" w:rsidRDefault="00271874" w:rsidP="00033964">
            <w:pPr>
              <w:pStyle w:val="-YouFillIn"/>
            </w:pPr>
          </w:p>
        </w:tc>
        <w:tc>
          <w:tcPr>
            <w:tcW w:w="3120" w:type="dxa"/>
            <w:shd w:val="clear" w:color="auto" w:fill="auto"/>
            <w:tcMar>
              <w:top w:w="100" w:type="dxa"/>
              <w:left w:w="100" w:type="dxa"/>
              <w:bottom w:w="100" w:type="dxa"/>
              <w:right w:w="100" w:type="dxa"/>
            </w:tcMar>
          </w:tcPr>
          <w:p w14:paraId="1B5E31E9" w14:textId="522D0CC7" w:rsidR="00271874" w:rsidRDefault="00271874" w:rsidP="00033964">
            <w:pPr>
              <w:pStyle w:val="-YouFillIn"/>
            </w:pPr>
            <w:r>
              <w:lastRenderedPageBreak/>
              <w:t xml:space="preserve">Joe Bloggs, </w:t>
            </w:r>
            <w:hyperlink r:id="rId27" w:history="1">
              <w:r w:rsidR="0047344B" w:rsidRPr="00757B3E">
                <w:rPr>
                  <w:rStyle w:val="Hyperlink"/>
                </w:rPr>
                <w:t>joebloggs@email.com</w:t>
              </w:r>
            </w:hyperlink>
            <w:r>
              <w:t xml:space="preserve"> </w:t>
            </w:r>
          </w:p>
        </w:tc>
        <w:tc>
          <w:tcPr>
            <w:tcW w:w="3120" w:type="dxa"/>
            <w:shd w:val="clear" w:color="auto" w:fill="auto"/>
            <w:tcMar>
              <w:top w:w="100" w:type="dxa"/>
              <w:left w:w="100" w:type="dxa"/>
              <w:bottom w:w="100" w:type="dxa"/>
              <w:right w:w="100" w:type="dxa"/>
            </w:tcMar>
          </w:tcPr>
          <w:p w14:paraId="07AD67E7" w14:textId="67314F8D" w:rsidR="00271874" w:rsidRDefault="00271874" w:rsidP="00033964">
            <w:pPr>
              <w:pStyle w:val="-YouFillIn"/>
            </w:pPr>
            <w:r>
              <w:t xml:space="preserve">This </w:t>
            </w:r>
            <w:r w:rsidR="0047344B">
              <w:t xml:space="preserve">devised project took Greek Mythology as a </w:t>
            </w:r>
            <w:r w:rsidR="00FC0F54">
              <w:t>starting point</w:t>
            </w:r>
            <w:r w:rsidR="0047344B">
              <w:t xml:space="preserve">. </w:t>
            </w:r>
            <w:r>
              <w:t xml:space="preserve">We contacted Joe Bloggs, who is a skilled facilitator </w:t>
            </w:r>
            <w:r w:rsidR="00FC0F54">
              <w:t xml:space="preserve">with a specialism </w:t>
            </w:r>
            <w:r w:rsidR="0047344B">
              <w:t xml:space="preserve">exploring power and gender </w:t>
            </w:r>
            <w:r w:rsidR="00FC0F54">
              <w:t xml:space="preserve">dynamics to facilitate some conversations and physical exercises around this with the </w:t>
            </w:r>
            <w:r w:rsidR="00FC0F54">
              <w:lastRenderedPageBreak/>
              <w:t>group</w:t>
            </w:r>
            <w:r>
              <w:t>. Positive feedback from students, would recommend.</w:t>
            </w:r>
          </w:p>
        </w:tc>
      </w:tr>
    </w:tbl>
    <w:p w14:paraId="6819FE10" w14:textId="77777777" w:rsidR="00271874" w:rsidRDefault="00271874" w:rsidP="00271874">
      <w:pPr>
        <w:rPr>
          <w:b/>
          <w:i/>
        </w:rPr>
      </w:pPr>
    </w:p>
    <w:p w14:paraId="29ED7EFF" w14:textId="345E4C0E" w:rsidR="00033964" w:rsidRDefault="00033964" w:rsidP="00033964">
      <w:pPr>
        <w:pStyle w:val="-B-Section-Insert"/>
      </w:pPr>
      <w:r w:rsidRPr="00FB6462">
        <w:rPr>
          <w:noProof/>
          <w:lang w:eastAsia="en-GB"/>
        </w:rPr>
        <w:drawing>
          <wp:anchor distT="0" distB="0" distL="114300" distR="114300" simplePos="0" relativeHeight="251741184" behindDoc="0" locked="0" layoutInCell="1" allowOverlap="1" wp14:anchorId="526D704E" wp14:editId="01AF0367">
            <wp:simplePos x="0" y="0"/>
            <wp:positionH relativeFrom="column">
              <wp:posOffset>-493909</wp:posOffset>
            </wp:positionH>
            <wp:positionV relativeFrom="paragraph">
              <wp:posOffset>168770</wp:posOffset>
            </wp:positionV>
            <wp:extent cx="406400" cy="406400"/>
            <wp:effectExtent l="0" t="0" r="0" b="0"/>
            <wp:wrapNone/>
            <wp:docPr id="45"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483490B4" w14:textId="55AEF79E" w:rsidR="00271874" w:rsidRDefault="00271874" w:rsidP="00033964">
      <w:pPr>
        <w:pStyle w:val="-B-Section-Insert"/>
      </w:pPr>
      <w:r>
        <w:t>Insert your Training and Interventions record here</w:t>
      </w:r>
    </w:p>
    <w:p w14:paraId="23A0264E" w14:textId="77777777" w:rsidR="00271874" w:rsidRDefault="00271874" w:rsidP="00271874">
      <w:pPr>
        <w:rPr>
          <w:b/>
          <w:i/>
        </w:rPr>
      </w:pPr>
    </w:p>
    <w:p w14:paraId="3DE435C5" w14:textId="77777777" w:rsidR="005C65FD" w:rsidRDefault="005C65FD">
      <w:pPr>
        <w:spacing w:after="200" w:line="276" w:lineRule="auto"/>
        <w:rPr>
          <w:b/>
          <w:color w:val="000000" w:themeColor="text1"/>
          <w:sz w:val="32"/>
          <w:szCs w:val="32"/>
        </w:rPr>
      </w:pPr>
      <w:r>
        <w:br w:type="page"/>
      </w:r>
    </w:p>
    <w:p w14:paraId="21DEBAB8" w14:textId="6F6CD996" w:rsidR="00271874" w:rsidRDefault="00271874" w:rsidP="00033964">
      <w:pPr>
        <w:pStyle w:val="-B-Section-H2"/>
      </w:pPr>
      <w:r>
        <w:lastRenderedPageBreak/>
        <w:t>Section 2: Reflection</w:t>
      </w:r>
    </w:p>
    <w:p w14:paraId="40E04CFF" w14:textId="4E9CA475" w:rsidR="00271874" w:rsidRPr="00033964" w:rsidRDefault="005C65FD" w:rsidP="00033964">
      <w:pPr>
        <w:pStyle w:val="-B-SectionQuestion"/>
      </w:pPr>
      <w:r>
        <w:drawing>
          <wp:anchor distT="0" distB="0" distL="114300" distR="114300" simplePos="0" relativeHeight="251788288" behindDoc="0" locked="0" layoutInCell="1" allowOverlap="1" wp14:anchorId="1A91D91D" wp14:editId="3E544A23">
            <wp:simplePos x="0" y="0"/>
            <wp:positionH relativeFrom="column">
              <wp:posOffset>-493909</wp:posOffset>
            </wp:positionH>
            <wp:positionV relativeFrom="paragraph">
              <wp:posOffset>299716</wp:posOffset>
            </wp:positionV>
            <wp:extent cx="406400" cy="406400"/>
            <wp:effectExtent l="0" t="0" r="0" b="0"/>
            <wp:wrapNone/>
            <wp:docPr id="67"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FC0F54">
        <w:t>Do we feel</w:t>
      </w:r>
      <w:r w:rsidR="00271874">
        <w:t xml:space="preserve"> there anything missing from Section 2? If so, what is this?</w:t>
      </w:r>
      <w:r w:rsidRPr="005C65FD">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71874" w14:paraId="4B102F57" w14:textId="77777777" w:rsidTr="00E86C65">
        <w:trPr>
          <w:trHeight w:val="2040"/>
        </w:trPr>
        <w:tc>
          <w:tcPr>
            <w:tcW w:w="9360" w:type="dxa"/>
            <w:shd w:val="clear" w:color="auto" w:fill="auto"/>
            <w:tcMar>
              <w:top w:w="100" w:type="dxa"/>
              <w:left w:w="100" w:type="dxa"/>
              <w:bottom w:w="100" w:type="dxa"/>
              <w:right w:w="100" w:type="dxa"/>
            </w:tcMar>
          </w:tcPr>
          <w:p w14:paraId="77F69DC9" w14:textId="77777777" w:rsidR="00271874" w:rsidRDefault="00271874" w:rsidP="00E86C65">
            <w:pPr>
              <w:widowControl w:val="0"/>
              <w:rPr>
                <w:b/>
              </w:rPr>
            </w:pPr>
          </w:p>
        </w:tc>
      </w:tr>
    </w:tbl>
    <w:p w14:paraId="46F4F83E" w14:textId="6237DDC3" w:rsidR="00271874" w:rsidRDefault="00271874" w:rsidP="00271874">
      <w:pPr>
        <w:rPr>
          <w:b/>
        </w:rPr>
      </w:pPr>
    </w:p>
    <w:p w14:paraId="55C423C2" w14:textId="3F3DCAFB" w:rsidR="00271874" w:rsidRDefault="005C65FD" w:rsidP="00033964">
      <w:pPr>
        <w:pStyle w:val="-B-SectionQuestion"/>
      </w:pPr>
      <w:r>
        <w:drawing>
          <wp:anchor distT="0" distB="0" distL="114300" distR="114300" simplePos="0" relativeHeight="251790336" behindDoc="0" locked="0" layoutInCell="1" allowOverlap="1" wp14:anchorId="0B43DBA8" wp14:editId="35D01CA0">
            <wp:simplePos x="0" y="0"/>
            <wp:positionH relativeFrom="column">
              <wp:posOffset>-453863</wp:posOffset>
            </wp:positionH>
            <wp:positionV relativeFrom="paragraph">
              <wp:posOffset>280327</wp:posOffset>
            </wp:positionV>
            <wp:extent cx="406400" cy="406400"/>
            <wp:effectExtent l="0" t="0" r="0" b="0"/>
            <wp:wrapNone/>
            <wp:docPr id="68"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What do we want to implement next? What’s the timeline for this?</w:t>
      </w:r>
      <w:r w:rsidRPr="005C65FD">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71874" w14:paraId="30321A4D" w14:textId="77777777" w:rsidTr="00033964">
        <w:tc>
          <w:tcPr>
            <w:tcW w:w="4680" w:type="dxa"/>
            <w:shd w:val="clear" w:color="auto" w:fill="000000" w:themeFill="text1"/>
            <w:tcMar>
              <w:top w:w="100" w:type="dxa"/>
              <w:left w:w="100" w:type="dxa"/>
              <w:bottom w:w="100" w:type="dxa"/>
              <w:right w:w="100" w:type="dxa"/>
            </w:tcMar>
          </w:tcPr>
          <w:p w14:paraId="609CA0B1" w14:textId="77777777" w:rsidR="00271874" w:rsidRDefault="00271874" w:rsidP="00033964">
            <w:pPr>
              <w:pStyle w:val="-Table-HeaderReversed"/>
            </w:pPr>
            <w:r>
              <w:t>To implement</w:t>
            </w:r>
          </w:p>
        </w:tc>
        <w:tc>
          <w:tcPr>
            <w:tcW w:w="4680" w:type="dxa"/>
            <w:shd w:val="clear" w:color="auto" w:fill="000000" w:themeFill="text1"/>
            <w:tcMar>
              <w:top w:w="100" w:type="dxa"/>
              <w:left w:w="100" w:type="dxa"/>
              <w:bottom w:w="100" w:type="dxa"/>
              <w:right w:w="100" w:type="dxa"/>
            </w:tcMar>
          </w:tcPr>
          <w:p w14:paraId="73CD909F" w14:textId="77777777" w:rsidR="00271874" w:rsidRDefault="00271874" w:rsidP="00033964">
            <w:pPr>
              <w:pStyle w:val="-Table-HeaderReversed"/>
            </w:pPr>
            <w:r>
              <w:t>Timeline for this</w:t>
            </w:r>
          </w:p>
        </w:tc>
      </w:tr>
      <w:tr w:rsidR="00271874" w14:paraId="5EEE510C" w14:textId="77777777" w:rsidTr="00E86C65">
        <w:trPr>
          <w:trHeight w:val="1827"/>
        </w:trPr>
        <w:tc>
          <w:tcPr>
            <w:tcW w:w="4680" w:type="dxa"/>
            <w:shd w:val="clear" w:color="auto" w:fill="auto"/>
            <w:tcMar>
              <w:top w:w="100" w:type="dxa"/>
              <w:left w:w="100" w:type="dxa"/>
              <w:bottom w:w="100" w:type="dxa"/>
              <w:right w:w="100" w:type="dxa"/>
            </w:tcMar>
          </w:tcPr>
          <w:p w14:paraId="0D27BD3D" w14:textId="77777777" w:rsidR="00271874" w:rsidRDefault="00271874" w:rsidP="00E86C65">
            <w:pPr>
              <w:widowControl w:val="0"/>
              <w:rPr>
                <w:b/>
              </w:rPr>
            </w:pPr>
          </w:p>
        </w:tc>
        <w:tc>
          <w:tcPr>
            <w:tcW w:w="4680" w:type="dxa"/>
            <w:shd w:val="clear" w:color="auto" w:fill="auto"/>
            <w:tcMar>
              <w:top w:w="100" w:type="dxa"/>
              <w:left w:w="100" w:type="dxa"/>
              <w:bottom w:w="100" w:type="dxa"/>
              <w:right w:w="100" w:type="dxa"/>
            </w:tcMar>
          </w:tcPr>
          <w:p w14:paraId="489388A7" w14:textId="77777777" w:rsidR="00271874" w:rsidRDefault="00271874" w:rsidP="00E86C65">
            <w:pPr>
              <w:widowControl w:val="0"/>
              <w:rPr>
                <w:b/>
              </w:rPr>
            </w:pPr>
          </w:p>
        </w:tc>
      </w:tr>
    </w:tbl>
    <w:p w14:paraId="77A82627" w14:textId="6EE56972" w:rsidR="00271874" w:rsidRDefault="00271874" w:rsidP="00271874">
      <w:pPr>
        <w:rPr>
          <w:b/>
        </w:rPr>
      </w:pPr>
    </w:p>
    <w:p w14:paraId="2C9BED55" w14:textId="1B13E851" w:rsidR="00271874" w:rsidRDefault="005C65FD" w:rsidP="00033964">
      <w:pPr>
        <w:pStyle w:val="-B-SectionQuestion"/>
      </w:pPr>
      <w:r>
        <w:drawing>
          <wp:anchor distT="0" distB="0" distL="114300" distR="114300" simplePos="0" relativeHeight="251792384" behindDoc="0" locked="0" layoutInCell="1" allowOverlap="1" wp14:anchorId="61934B55" wp14:editId="64949075">
            <wp:simplePos x="0" y="0"/>
            <wp:positionH relativeFrom="column">
              <wp:posOffset>-453863</wp:posOffset>
            </wp:positionH>
            <wp:positionV relativeFrom="paragraph">
              <wp:posOffset>246955</wp:posOffset>
            </wp:positionV>
            <wp:extent cx="406400" cy="406400"/>
            <wp:effectExtent l="0" t="0" r="0" b="0"/>
            <wp:wrapNone/>
            <wp:docPr id="69"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 xml:space="preserve">Any other reflections </w:t>
      </w:r>
      <w:r w:rsidR="00FC0F54">
        <w:t xml:space="preserve">or notes </w:t>
      </w:r>
      <w:r w:rsidR="00271874">
        <w:t>on Section 2?</w:t>
      </w:r>
      <w:r w:rsidRPr="005C65FD">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71874" w14:paraId="3360C295" w14:textId="77777777" w:rsidTr="00E86C65">
        <w:trPr>
          <w:trHeight w:val="2040"/>
        </w:trPr>
        <w:tc>
          <w:tcPr>
            <w:tcW w:w="9360" w:type="dxa"/>
            <w:shd w:val="clear" w:color="auto" w:fill="auto"/>
            <w:tcMar>
              <w:top w:w="100" w:type="dxa"/>
              <w:left w:w="100" w:type="dxa"/>
              <w:bottom w:w="100" w:type="dxa"/>
              <w:right w:w="100" w:type="dxa"/>
            </w:tcMar>
          </w:tcPr>
          <w:p w14:paraId="74EC96C4" w14:textId="77777777" w:rsidR="00271874" w:rsidRDefault="00271874" w:rsidP="00E86C65">
            <w:pPr>
              <w:widowControl w:val="0"/>
              <w:rPr>
                <w:b/>
              </w:rPr>
            </w:pPr>
          </w:p>
        </w:tc>
      </w:tr>
    </w:tbl>
    <w:p w14:paraId="22159ED4" w14:textId="77777777" w:rsidR="00271874" w:rsidRDefault="00271874" w:rsidP="00271874">
      <w:pPr>
        <w:rPr>
          <w:b/>
          <w:i/>
        </w:rPr>
      </w:pPr>
    </w:p>
    <w:p w14:paraId="327AF68B" w14:textId="77777777" w:rsidR="00271874" w:rsidRDefault="00271874" w:rsidP="00271874">
      <w:pPr>
        <w:rPr>
          <w:b/>
          <w:i/>
        </w:rPr>
      </w:pPr>
    </w:p>
    <w:p w14:paraId="32510FEF" w14:textId="77777777" w:rsidR="00271874" w:rsidRDefault="00271874" w:rsidP="00271874">
      <w:pPr>
        <w:rPr>
          <w:b/>
          <w:i/>
        </w:rPr>
      </w:pPr>
    </w:p>
    <w:p w14:paraId="11959334" w14:textId="77777777" w:rsidR="00A949FC" w:rsidRDefault="00A949FC">
      <w:pPr>
        <w:spacing w:after="200" w:line="276" w:lineRule="auto"/>
        <w:rPr>
          <w:b/>
          <w:i/>
        </w:rPr>
      </w:pPr>
      <w:r>
        <w:rPr>
          <w:b/>
          <w:i/>
        </w:rPr>
        <w:br w:type="page"/>
      </w:r>
    </w:p>
    <w:p w14:paraId="05E6C638" w14:textId="19ACEBDD" w:rsidR="00A949FC" w:rsidRDefault="00271874" w:rsidP="00A949FC">
      <w:pPr>
        <w:pStyle w:val="-B-Section-H1"/>
      </w:pPr>
      <w:r>
        <w:lastRenderedPageBreak/>
        <w:t>Section 3</w:t>
      </w:r>
    </w:p>
    <w:p w14:paraId="6ADD0AB4" w14:textId="24D7E748" w:rsidR="00271874" w:rsidRDefault="005C65FD" w:rsidP="00A949FC">
      <w:pPr>
        <w:pStyle w:val="-B-Sectionbiggeritalic"/>
      </w:pPr>
      <w:r>
        <w:rPr>
          <w:noProof/>
          <w:lang w:eastAsia="en-GB"/>
        </w:rPr>
        <w:drawing>
          <wp:anchor distT="0" distB="0" distL="114300" distR="114300" simplePos="0" relativeHeight="251771904" behindDoc="0" locked="0" layoutInCell="1" allowOverlap="1" wp14:anchorId="1C7F8767" wp14:editId="0538D675">
            <wp:simplePos x="0" y="0"/>
            <wp:positionH relativeFrom="column">
              <wp:posOffset>-520607</wp:posOffset>
            </wp:positionH>
            <wp:positionV relativeFrom="paragraph">
              <wp:posOffset>547305</wp:posOffset>
            </wp:positionV>
            <wp:extent cx="406400" cy="406400"/>
            <wp:effectExtent l="0" t="0" r="0" b="0"/>
            <wp:wrapNone/>
            <wp:docPr id="60" name="Picture 37" descr="Postit Notes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7" descr="Postit Notes with solid fill"/>
                    <pic:cNvPicPr>
                      <a:picLocks/>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How you will respond to events: if the worst happens and an incident occurs, your system for acting swiftly, robustly and sensitively</w:t>
      </w:r>
    </w:p>
    <w:p w14:paraId="3CF09526" w14:textId="692E008C" w:rsidR="00271874" w:rsidRPr="00A949FC" w:rsidRDefault="00271874" w:rsidP="00A949FC">
      <w:pPr>
        <w:pStyle w:val="-B-Section-BODY"/>
        <w:rPr>
          <w:i/>
          <w:iCs w:val="0"/>
        </w:rPr>
      </w:pPr>
      <w:r w:rsidRPr="00A949FC">
        <w:rPr>
          <w:i/>
          <w:iCs w:val="0"/>
        </w:rPr>
        <w:t>In spite of the measures and processes you note in section 2, there may still be an incident that occurs. Section 3 is where you set out what you will do in the event that concerns are raised (either formally or informally) or it emerges that there has been inappropriate behaviour.</w:t>
      </w:r>
    </w:p>
    <w:p w14:paraId="7496B316" w14:textId="3BF0661F" w:rsidR="00271874" w:rsidRDefault="00271874" w:rsidP="00A949FC">
      <w:pPr>
        <w:pStyle w:val="-B-Section-BODY"/>
        <w:rPr>
          <w:i/>
          <w:iCs w:val="0"/>
        </w:rPr>
      </w:pPr>
      <w:r w:rsidRPr="00A949FC">
        <w:rPr>
          <w:i/>
          <w:iCs w:val="0"/>
        </w:rPr>
        <w:t xml:space="preserve">Working out what your process for responding to this will be and capturing it in this document now - rather than waiting for a crisis to occur before doing so - will mean you are able to act calmly and in a thoughtful manner if the worst does happen. Should you find yourself dealing with reports or evidence of behaviour that sits below the standards articulated in section 1, you will have a go-to guide to reach for which will help you to respond swiftly, robustly and confidently. </w:t>
      </w:r>
    </w:p>
    <w:p w14:paraId="108A7CD8" w14:textId="2BE42C2F" w:rsidR="00A91D0C" w:rsidRPr="00A949FC" w:rsidRDefault="00A91D0C" w:rsidP="00A949FC">
      <w:pPr>
        <w:pStyle w:val="-B-Section-BODY"/>
        <w:rPr>
          <w:i/>
          <w:iCs w:val="0"/>
        </w:rPr>
      </w:pPr>
      <w:r>
        <w:rPr>
          <w:i/>
          <w:noProof/>
        </w:rPr>
        <mc:AlternateContent>
          <mc:Choice Requires="wps">
            <w:drawing>
              <wp:anchor distT="0" distB="0" distL="114300" distR="114300" simplePos="0" relativeHeight="251802624" behindDoc="0" locked="0" layoutInCell="1" allowOverlap="1" wp14:anchorId="6B7FC603" wp14:editId="05EFE646">
                <wp:simplePos x="0" y="0"/>
                <wp:positionH relativeFrom="column">
                  <wp:posOffset>0</wp:posOffset>
                </wp:positionH>
                <wp:positionV relativeFrom="paragraph">
                  <wp:posOffset>192924</wp:posOffset>
                </wp:positionV>
                <wp:extent cx="5766727" cy="0"/>
                <wp:effectExtent l="0" t="0" r="12065" b="12700"/>
                <wp:wrapNone/>
                <wp:docPr id="22" name="Straight Connector 22"/>
                <wp:cNvGraphicFramePr/>
                <a:graphic xmlns:a="http://schemas.openxmlformats.org/drawingml/2006/main">
                  <a:graphicData uri="http://schemas.microsoft.com/office/word/2010/wordprocessingShape">
                    <wps:wsp>
                      <wps:cNvCnPr/>
                      <wps:spPr>
                        <a:xfrm>
                          <a:off x="0" y="0"/>
                          <a:ext cx="5766727" cy="0"/>
                        </a:xfrm>
                        <a:prstGeom prst="line">
                          <a:avLst/>
                        </a:prstGeom>
                        <a:ln w="15875">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EB13B7B" id="Straight Connector 2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0,15.2pt" to="454.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Hm4QEAADMEAAAOAAAAZHJzL2Uyb0RvYy54bWysU01v4yAQva+0/wFx39iJlKSy4vTQqHvZ&#10;j2o/fgDFECMBg4DG9r/fARKn7fbS1fqA7WHem3mPYXc7Gk1OwgcFtqXLRU2JsBw6ZY8t/f3r/tMN&#10;JSEy2zENVrR0EoHe7j9+2A2uESvoQXfCEySxoRlcS/sYXVNVgffCsLAAJyxuSvCGRfz1x6rzbEB2&#10;o6tVXW+qAXznPHARAkYPZZPuM7+UgsfvUgYRiW4p9hbz6vP6mNZqv2PN0TPXK35ug/1DF4Ypi0Vn&#10;qgOLjDx59ReVUdxDABkXHEwFUiousgZUs6xfqfnZMyeyFjQnuNmm8P9o+bfTnX3waMPgQhPcg08q&#10;RulNemN/ZMxmTbNZYoyEY3C93Wy2qy0l/LJXXYHOh/hZgCHpo6Va2aSDNez0JUQshqmXlBTWlgw4&#10;Peub7TqnBdCqu1dap808C+JOe3JieIpxXOYc/WS+Qldi6xqfcpYYxhN/FcZyM0su/qJA6uTAQl9A&#10;YQoHiIkMUdri6+pM/oqTFqXpH0IS1aEXpaO5RCFinAsblzMTZieYRFkzsC5y07RfFb4EnvMTVOSB&#10;fg94RuTKYOMMNsqCf6t68reIlyX/4kDRnSx4hG7KM5OtwcnMXp1vURr95/8Zfr3r+z8AAAD//wMA&#10;UEsDBBQABgAIAAAAIQCc4lei4QAAAAsBAAAPAAAAZHJzL2Rvd25yZXYueG1sTI9BT8MwDIXvSPyH&#10;yEhc0JYMOtR1TSfExJHDNpi0W9Z4bUXjVE3WlX+PEYdxsWQ/vef35avRtWLAPjSeNMymCgRS6W1D&#10;lYaP3dskBRGiIWtaT6jhGwOsitub3GTWX2iDwzZWgkMoZEZDHWOXSRnKGp0JU98hsXbyvTOR176S&#10;tjcXDnetfFTqWTrTEH+oTYevNZZf27PTsBkekvd1etgn+263cIe0m3+6udb3d+N6yeNlCSLiGK8O&#10;+GXg/lBwsaM/kw2i1cA0UcOTSkCwulDpDMTx7yCLXP5nKH4AAAD//wMAUEsBAi0AFAAGAAgAAAAh&#10;ALaDOJL+AAAA4QEAABMAAAAAAAAAAAAAAAAAAAAAAFtDb250ZW50X1R5cGVzXS54bWxQSwECLQAU&#10;AAYACAAAACEAOP0h/9YAAACUAQAACwAAAAAAAAAAAAAAAAAvAQAAX3JlbHMvLnJlbHNQSwECLQAU&#10;AAYACAAAACEAXMIh5uEBAAAzBAAADgAAAAAAAAAAAAAAAAAuAgAAZHJzL2Uyb0RvYy54bWxQSwEC&#10;LQAUAAYACAAAACEAnOJXouEAAAALAQAADwAAAAAAAAAAAAAAAAA7BAAAZHJzL2Rvd25yZXYueG1s&#10;UEsFBgAAAAAEAAQA8wAAAEkFAAAAAA==&#10;" strokecolor="gray [1629]" strokeweight="1.25pt">
                <v:stroke dashstyle="1 1"/>
              </v:line>
            </w:pict>
          </mc:Fallback>
        </mc:AlternateContent>
      </w:r>
    </w:p>
    <w:p w14:paraId="54613C7E" w14:textId="77777777" w:rsidR="00271874" w:rsidRPr="00A949FC" w:rsidRDefault="00271874" w:rsidP="00A949FC">
      <w:pPr>
        <w:pStyle w:val="-B-Section-BODY"/>
        <w:rPr>
          <w:i/>
          <w:iCs w:val="0"/>
        </w:rPr>
      </w:pPr>
      <w:r w:rsidRPr="00A949FC">
        <w:rPr>
          <w:i/>
          <w:iCs w:val="0"/>
        </w:rPr>
        <w:t>Tonic’s suggestions for what you put into this section include:</w:t>
      </w:r>
    </w:p>
    <w:p w14:paraId="315A7E06" w14:textId="77777777" w:rsidR="00271874" w:rsidRPr="00A949FC" w:rsidRDefault="00271874" w:rsidP="00A949FC">
      <w:pPr>
        <w:pStyle w:val="-B-Section-Bullet"/>
        <w:rPr>
          <w:i/>
          <w:iCs w:val="0"/>
        </w:rPr>
      </w:pPr>
      <w:r w:rsidRPr="00A949FC">
        <w:rPr>
          <w:i/>
          <w:iCs w:val="0"/>
        </w:rPr>
        <w:t>List of key contacts</w:t>
      </w:r>
    </w:p>
    <w:p w14:paraId="77A17442" w14:textId="3BA68A80" w:rsidR="00271874" w:rsidRDefault="00271874" w:rsidP="00A949FC">
      <w:pPr>
        <w:pStyle w:val="-B-Section-Bullet"/>
        <w:rPr>
          <w:i/>
          <w:iCs w:val="0"/>
        </w:rPr>
      </w:pPr>
      <w:r w:rsidRPr="00A949FC">
        <w:rPr>
          <w:i/>
          <w:iCs w:val="0"/>
        </w:rPr>
        <w:t>Grievance procedure</w:t>
      </w:r>
    </w:p>
    <w:p w14:paraId="7F1C2C0F" w14:textId="24C94F2F" w:rsidR="00926572" w:rsidRPr="00A949FC" w:rsidRDefault="00926572" w:rsidP="00A949FC">
      <w:pPr>
        <w:pStyle w:val="-B-Section-Bullet"/>
        <w:rPr>
          <w:i/>
          <w:iCs w:val="0"/>
        </w:rPr>
      </w:pPr>
      <w:r>
        <w:rPr>
          <w:i/>
          <w:iCs w:val="0"/>
        </w:rPr>
        <w:t>Off-campus occurrences procedure</w:t>
      </w:r>
    </w:p>
    <w:p w14:paraId="76BFAB1D" w14:textId="59EF74B2" w:rsidR="00A91D0C" w:rsidRDefault="00271874" w:rsidP="00A91D0C">
      <w:pPr>
        <w:pStyle w:val="-B-Section-Bullet"/>
        <w:rPr>
          <w:i/>
          <w:iCs w:val="0"/>
        </w:rPr>
      </w:pPr>
      <w:r w:rsidRPr="00A949FC">
        <w:rPr>
          <w:i/>
          <w:iCs w:val="0"/>
        </w:rPr>
        <w:t>Incident escalation procedure</w:t>
      </w:r>
    </w:p>
    <w:p w14:paraId="525CBA76" w14:textId="02BE5693" w:rsidR="00926572" w:rsidRPr="00A91D0C" w:rsidRDefault="00926572" w:rsidP="00A91D0C">
      <w:pPr>
        <w:pStyle w:val="-B-Section-Bullet"/>
        <w:rPr>
          <w:i/>
          <w:iCs w:val="0"/>
        </w:rPr>
      </w:pPr>
      <w:r>
        <w:rPr>
          <w:i/>
          <w:iCs w:val="0"/>
        </w:rPr>
        <w:t>Scenario planning – notes and insights</w:t>
      </w:r>
    </w:p>
    <w:p w14:paraId="41B7F50B" w14:textId="49407A3E" w:rsidR="00A91D0C" w:rsidRPr="00A949FC" w:rsidRDefault="00A91D0C" w:rsidP="00A91D0C">
      <w:pPr>
        <w:pStyle w:val="-B-Section-Bullet"/>
        <w:numPr>
          <w:ilvl w:val="0"/>
          <w:numId w:val="0"/>
        </w:numPr>
        <w:ind w:left="720"/>
        <w:rPr>
          <w:i/>
          <w:iCs w:val="0"/>
        </w:rPr>
      </w:pPr>
      <w:r>
        <w:rPr>
          <w:i/>
          <w:noProof/>
        </w:rPr>
        <mc:AlternateContent>
          <mc:Choice Requires="wps">
            <w:drawing>
              <wp:anchor distT="0" distB="0" distL="114300" distR="114300" simplePos="0" relativeHeight="251804672" behindDoc="0" locked="0" layoutInCell="1" allowOverlap="1" wp14:anchorId="499E6ECB" wp14:editId="20952795">
                <wp:simplePos x="0" y="0"/>
                <wp:positionH relativeFrom="column">
                  <wp:posOffset>0</wp:posOffset>
                </wp:positionH>
                <wp:positionV relativeFrom="paragraph">
                  <wp:posOffset>106791</wp:posOffset>
                </wp:positionV>
                <wp:extent cx="5766727" cy="0"/>
                <wp:effectExtent l="0" t="0" r="12065" b="12700"/>
                <wp:wrapNone/>
                <wp:docPr id="74" name="Straight Connector 74"/>
                <wp:cNvGraphicFramePr/>
                <a:graphic xmlns:a="http://schemas.openxmlformats.org/drawingml/2006/main">
                  <a:graphicData uri="http://schemas.microsoft.com/office/word/2010/wordprocessingShape">
                    <wps:wsp>
                      <wps:cNvCnPr/>
                      <wps:spPr>
                        <a:xfrm>
                          <a:off x="0" y="0"/>
                          <a:ext cx="5766727" cy="0"/>
                        </a:xfrm>
                        <a:prstGeom prst="line">
                          <a:avLst/>
                        </a:prstGeom>
                        <a:ln w="15875">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7AABDCD" id="Straight Connector 74"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0,8.4pt" to="454.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Hm4QEAADMEAAAOAAAAZHJzL2Uyb0RvYy54bWysU01v4yAQva+0/wFx39iJlKSy4vTQqHvZ&#10;j2o/fgDFECMBg4DG9r/fARKn7fbS1fqA7WHem3mPYXc7Gk1OwgcFtqXLRU2JsBw6ZY8t/f3r/tMN&#10;JSEy2zENVrR0EoHe7j9+2A2uESvoQXfCEySxoRlcS/sYXVNVgffCsLAAJyxuSvCGRfz1x6rzbEB2&#10;o6tVXW+qAXznPHARAkYPZZPuM7+UgsfvUgYRiW4p9hbz6vP6mNZqv2PN0TPXK35ug/1DF4Ypi0Vn&#10;qgOLjDx59ReVUdxDABkXHEwFUiousgZUs6xfqfnZMyeyFjQnuNmm8P9o+bfTnX3waMPgQhPcg08q&#10;RulNemN/ZMxmTbNZYoyEY3C93Wy2qy0l/LJXXYHOh/hZgCHpo6Va2aSDNez0JUQshqmXlBTWlgw4&#10;Peub7TqnBdCqu1dap808C+JOe3JieIpxXOYc/WS+Qldi6xqfcpYYxhN/FcZyM0su/qJA6uTAQl9A&#10;YQoHiIkMUdri6+pM/oqTFqXpH0IS1aEXpaO5RCFinAsblzMTZieYRFkzsC5y07RfFb4EnvMTVOSB&#10;fg94RuTKYOMMNsqCf6t68reIlyX/4kDRnSx4hG7KM5OtwcnMXp1vURr95/8Zfr3r+z8AAAD//wMA&#10;UEsDBBQABgAIAAAAIQCvBCse3wAAAAsBAAAPAAAAZHJzL2Rvd25yZXYueG1sTI9Ba8JAEIXvBf/D&#10;MoVeSt1YVGLMRqTSYw9qK3hbs9MkNDu7ZNeY/vtO8aCXgXmPefO+fDXYVvTYhcaRgsk4AYFUOtNQ&#10;peBz//6SgghRk9GtI1TwiwFWxegh15lxF9piv4uV4BAKmVZQx+gzKUNZo9Vh7DwSe9+uszry2lXS&#10;dPrC4baVr0kyl1Y3xB9q7fGtxvJnd7YKtv3z9GOTHg/Tg98v7DH1sy87U+rpcdgseayXICIO8XYB&#10;/wzcHwoudnJnMkG0CpgmsjpnCHYXSToBcboKssjlPUPxBwAA//8DAFBLAQItABQABgAIAAAAIQC2&#10;gziS/gAAAOEBAAATAAAAAAAAAAAAAAAAAAAAAABbQ29udGVudF9UeXBlc10ueG1sUEsBAi0AFAAG&#10;AAgAAAAhADj9If/WAAAAlAEAAAsAAAAAAAAAAAAAAAAALwEAAF9yZWxzLy5yZWxzUEsBAi0AFAAG&#10;AAgAAAAhAFzCIebhAQAAMwQAAA4AAAAAAAAAAAAAAAAALgIAAGRycy9lMm9Eb2MueG1sUEsBAi0A&#10;FAAGAAgAAAAhAK8EKx7fAAAACwEAAA8AAAAAAAAAAAAAAAAAOwQAAGRycy9kb3ducmV2LnhtbFBL&#10;BQYAAAAABAAEAPMAAABHBQAAAAA=&#10;" strokecolor="gray [1629]" strokeweight="1.25pt">
                <v:stroke dashstyle="1 1"/>
              </v:line>
            </w:pict>
          </mc:Fallback>
        </mc:AlternateContent>
      </w:r>
    </w:p>
    <w:p w14:paraId="03236FCB" w14:textId="77777777" w:rsidR="00271874" w:rsidRDefault="00271874" w:rsidP="00271874">
      <w:pPr>
        <w:rPr>
          <w:b/>
          <w:i/>
        </w:rPr>
      </w:pPr>
    </w:p>
    <w:p w14:paraId="38EB4F81" w14:textId="77777777" w:rsidR="005C65FD" w:rsidRDefault="005C65FD">
      <w:pPr>
        <w:spacing w:after="200" w:line="276" w:lineRule="auto"/>
        <w:rPr>
          <w:b/>
        </w:rPr>
      </w:pPr>
      <w:r>
        <w:br w:type="page"/>
      </w:r>
    </w:p>
    <w:p w14:paraId="01846184" w14:textId="64BCC556" w:rsidR="00271874" w:rsidRDefault="00271874" w:rsidP="00F3408A">
      <w:pPr>
        <w:pStyle w:val="-B-Section-H4"/>
      </w:pPr>
      <w:r>
        <w:lastRenderedPageBreak/>
        <w:t>List of key contacts</w:t>
      </w:r>
    </w:p>
    <w:p w14:paraId="4BF36053" w14:textId="27AED158" w:rsidR="00271874" w:rsidRDefault="00271874" w:rsidP="00A949FC">
      <w:pPr>
        <w:pStyle w:val="-B-Section-BODY"/>
      </w:pPr>
      <w:r>
        <w:t xml:space="preserve">In the event of a concern being raised or an allegation made in your institution, it’s important to have a clearly communicated list of who may need to be contacted or consulted with. </w:t>
      </w:r>
    </w:p>
    <w:p w14:paraId="231233C0" w14:textId="78A1DFE0" w:rsidR="00271874" w:rsidRDefault="00271874" w:rsidP="00A949FC">
      <w:pPr>
        <w:pStyle w:val="-B-Section-BODY"/>
        <w:rPr>
          <w:b/>
        </w:rPr>
      </w:pPr>
      <w:r>
        <w:t>This may include staff members and/or external providers. There may be specific people who need to be explicitly involved with the dealing of a concern or allegation, and there may be people who simply need to be informed; it is worth differentiating between these.</w:t>
      </w:r>
    </w:p>
    <w:p w14:paraId="2AA2797D" w14:textId="5095D47B" w:rsidR="00271874" w:rsidRDefault="00271874" w:rsidP="00A949FC">
      <w:pPr>
        <w:pStyle w:val="-B-Section-BODY"/>
      </w:pPr>
      <w:r>
        <w:t>Depending on the situation, key contacts may include:</w:t>
      </w:r>
    </w:p>
    <w:p w14:paraId="361B7F89" w14:textId="77777777" w:rsidR="00271874" w:rsidRDefault="00271874" w:rsidP="00A949FC">
      <w:pPr>
        <w:pStyle w:val="-B-Section-Bullet"/>
      </w:pPr>
      <w:r>
        <w:t xml:space="preserve">Head of school and senior leadership team </w:t>
      </w:r>
    </w:p>
    <w:p w14:paraId="57F87D6A" w14:textId="77777777" w:rsidR="00271874" w:rsidRDefault="00271874" w:rsidP="00A949FC">
      <w:pPr>
        <w:pStyle w:val="-B-Section-Bullet"/>
      </w:pPr>
      <w:r>
        <w:t>Safeguarding Lead within the staff team</w:t>
      </w:r>
    </w:p>
    <w:p w14:paraId="72F032C2" w14:textId="77777777" w:rsidR="00271874" w:rsidRDefault="00271874" w:rsidP="00A949FC">
      <w:pPr>
        <w:pStyle w:val="-B-Section-Bullet"/>
      </w:pPr>
      <w:r>
        <w:t>Chair of the Board (or equivalent)</w:t>
      </w:r>
    </w:p>
    <w:p w14:paraId="03D821DC" w14:textId="77777777" w:rsidR="00271874" w:rsidRDefault="00271874" w:rsidP="00A949FC">
      <w:pPr>
        <w:pStyle w:val="-B-Section-Bullet"/>
      </w:pPr>
      <w:r>
        <w:t>Student Support Lead</w:t>
      </w:r>
    </w:p>
    <w:p w14:paraId="15979F42" w14:textId="77777777" w:rsidR="00271874" w:rsidRDefault="00271874" w:rsidP="00A949FC">
      <w:pPr>
        <w:pStyle w:val="-B-Section-Bullet"/>
      </w:pPr>
      <w:r>
        <w:t>HR Lead</w:t>
      </w:r>
    </w:p>
    <w:p w14:paraId="74C57280" w14:textId="77777777" w:rsidR="00271874" w:rsidRDefault="00271874" w:rsidP="00A949FC">
      <w:pPr>
        <w:pStyle w:val="-B-Section-Bullet"/>
      </w:pPr>
      <w:r>
        <w:t>Local police</w:t>
      </w:r>
    </w:p>
    <w:p w14:paraId="55C69C4C" w14:textId="77777777" w:rsidR="00271874" w:rsidRDefault="00271874" w:rsidP="00271874">
      <w:pPr>
        <w:widowControl w:val="0"/>
      </w:pPr>
    </w:p>
    <w:p w14:paraId="034C4ABE" w14:textId="3655EAD8" w:rsidR="00271874" w:rsidRDefault="00271874" w:rsidP="005C65FD">
      <w:pPr>
        <w:pStyle w:val="-B-Section-BODY"/>
      </w:pPr>
      <w:r>
        <w:t>Contact details should be kept up to date and filed securely.</w:t>
      </w:r>
    </w:p>
    <w:p w14:paraId="20DC17A5" w14:textId="35486DF4" w:rsidR="00271874" w:rsidRDefault="005C65FD" w:rsidP="00271874">
      <w:pPr>
        <w:widowControl w:val="0"/>
        <w:rPr>
          <w:i/>
        </w:rPr>
      </w:pPr>
      <w:r>
        <w:rPr>
          <w:noProof/>
          <w:lang w:eastAsia="en-GB"/>
        </w:rPr>
        <w:drawing>
          <wp:anchor distT="0" distB="0" distL="114300" distR="114300" simplePos="0" relativeHeight="251794432" behindDoc="0" locked="0" layoutInCell="1" allowOverlap="1" wp14:anchorId="5DBF1DDD" wp14:editId="0E8CFB7E">
            <wp:simplePos x="0" y="0"/>
            <wp:positionH relativeFrom="column">
              <wp:posOffset>-473886</wp:posOffset>
            </wp:positionH>
            <wp:positionV relativeFrom="paragraph">
              <wp:posOffset>166861</wp:posOffset>
            </wp:positionV>
            <wp:extent cx="406400" cy="406400"/>
            <wp:effectExtent l="0" t="0" r="0" b="0"/>
            <wp:wrapNone/>
            <wp:docPr id="70"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2370"/>
        <w:gridCol w:w="2280"/>
        <w:gridCol w:w="2340"/>
      </w:tblGrid>
      <w:tr w:rsidR="00271874" w14:paraId="33FE5249" w14:textId="77777777" w:rsidTr="00A949FC">
        <w:tc>
          <w:tcPr>
            <w:tcW w:w="2370" w:type="dxa"/>
            <w:shd w:val="clear" w:color="auto" w:fill="000000" w:themeFill="text1"/>
            <w:tcMar>
              <w:top w:w="100" w:type="dxa"/>
              <w:left w:w="100" w:type="dxa"/>
              <w:bottom w:w="100" w:type="dxa"/>
              <w:right w:w="100" w:type="dxa"/>
            </w:tcMar>
          </w:tcPr>
          <w:p w14:paraId="3683C666" w14:textId="022A8BF9" w:rsidR="00271874" w:rsidRDefault="00271874" w:rsidP="00A949FC">
            <w:pPr>
              <w:pStyle w:val="-Table-HeaderReversed"/>
            </w:pPr>
            <w:r>
              <w:t>Name and Role</w:t>
            </w:r>
          </w:p>
        </w:tc>
        <w:tc>
          <w:tcPr>
            <w:tcW w:w="2370" w:type="dxa"/>
            <w:shd w:val="clear" w:color="auto" w:fill="000000" w:themeFill="text1"/>
            <w:tcMar>
              <w:top w:w="100" w:type="dxa"/>
              <w:left w:w="100" w:type="dxa"/>
              <w:bottom w:w="100" w:type="dxa"/>
              <w:right w:w="100" w:type="dxa"/>
            </w:tcMar>
          </w:tcPr>
          <w:p w14:paraId="785EFD09" w14:textId="77777777" w:rsidR="00271874" w:rsidRDefault="00271874" w:rsidP="00A949FC">
            <w:pPr>
              <w:pStyle w:val="-Table-HeaderReversed"/>
            </w:pPr>
            <w:r>
              <w:t>Contact Details</w:t>
            </w:r>
          </w:p>
        </w:tc>
        <w:tc>
          <w:tcPr>
            <w:tcW w:w="2280" w:type="dxa"/>
            <w:shd w:val="clear" w:color="auto" w:fill="000000" w:themeFill="text1"/>
            <w:tcMar>
              <w:top w:w="100" w:type="dxa"/>
              <w:left w:w="100" w:type="dxa"/>
              <w:bottom w:w="100" w:type="dxa"/>
              <w:right w:w="100" w:type="dxa"/>
            </w:tcMar>
          </w:tcPr>
          <w:p w14:paraId="6F1E3522" w14:textId="77777777" w:rsidR="00271874" w:rsidRDefault="00271874" w:rsidP="00A949FC">
            <w:pPr>
              <w:pStyle w:val="-Table-HeaderReversed"/>
            </w:pPr>
            <w:r>
              <w:t>When to contact</w:t>
            </w:r>
          </w:p>
        </w:tc>
        <w:tc>
          <w:tcPr>
            <w:tcW w:w="2340" w:type="dxa"/>
            <w:shd w:val="clear" w:color="auto" w:fill="000000" w:themeFill="text1"/>
            <w:tcMar>
              <w:top w:w="100" w:type="dxa"/>
              <w:left w:w="100" w:type="dxa"/>
              <w:bottom w:w="100" w:type="dxa"/>
              <w:right w:w="100" w:type="dxa"/>
            </w:tcMar>
          </w:tcPr>
          <w:p w14:paraId="74E944B9" w14:textId="77777777" w:rsidR="00271874" w:rsidRDefault="00271874" w:rsidP="00A949FC">
            <w:pPr>
              <w:pStyle w:val="-Table-HeaderReversed"/>
            </w:pPr>
            <w:r>
              <w:t>How involved</w:t>
            </w:r>
          </w:p>
        </w:tc>
      </w:tr>
      <w:tr w:rsidR="00271874" w14:paraId="04A4969A" w14:textId="77777777" w:rsidTr="00E86C65">
        <w:tc>
          <w:tcPr>
            <w:tcW w:w="2370" w:type="dxa"/>
            <w:shd w:val="clear" w:color="auto" w:fill="auto"/>
            <w:tcMar>
              <w:top w:w="100" w:type="dxa"/>
              <w:left w:w="100" w:type="dxa"/>
              <w:bottom w:w="100" w:type="dxa"/>
              <w:right w:w="100" w:type="dxa"/>
            </w:tcMar>
          </w:tcPr>
          <w:p w14:paraId="3EA795B5" w14:textId="77777777" w:rsidR="00271874" w:rsidRDefault="00271874" w:rsidP="00A949FC">
            <w:pPr>
              <w:pStyle w:val="-YouFillIn"/>
            </w:pPr>
            <w:r>
              <w:t>xxx</w:t>
            </w:r>
          </w:p>
        </w:tc>
        <w:tc>
          <w:tcPr>
            <w:tcW w:w="2370" w:type="dxa"/>
            <w:shd w:val="clear" w:color="auto" w:fill="auto"/>
            <w:tcMar>
              <w:top w:w="100" w:type="dxa"/>
              <w:left w:w="100" w:type="dxa"/>
              <w:bottom w:w="100" w:type="dxa"/>
              <w:right w:w="100" w:type="dxa"/>
            </w:tcMar>
          </w:tcPr>
          <w:p w14:paraId="3E271CC4" w14:textId="77777777" w:rsidR="00271874" w:rsidRDefault="00271874" w:rsidP="00A949FC">
            <w:pPr>
              <w:pStyle w:val="-YouFillIn"/>
            </w:pPr>
            <w:r>
              <w:t>xxx</w:t>
            </w:r>
          </w:p>
        </w:tc>
        <w:tc>
          <w:tcPr>
            <w:tcW w:w="2280" w:type="dxa"/>
            <w:shd w:val="clear" w:color="auto" w:fill="auto"/>
            <w:tcMar>
              <w:top w:w="100" w:type="dxa"/>
              <w:left w:w="100" w:type="dxa"/>
              <w:bottom w:w="100" w:type="dxa"/>
              <w:right w:w="100" w:type="dxa"/>
            </w:tcMar>
          </w:tcPr>
          <w:p w14:paraId="7D876723" w14:textId="77777777" w:rsidR="00271874" w:rsidRDefault="00271874" w:rsidP="00A949FC">
            <w:pPr>
              <w:pStyle w:val="-YouFillIn"/>
            </w:pPr>
            <w:r>
              <w:t>xxx</w:t>
            </w:r>
          </w:p>
        </w:tc>
        <w:tc>
          <w:tcPr>
            <w:tcW w:w="2340" w:type="dxa"/>
            <w:shd w:val="clear" w:color="auto" w:fill="auto"/>
            <w:tcMar>
              <w:top w:w="100" w:type="dxa"/>
              <w:left w:w="100" w:type="dxa"/>
              <w:bottom w:w="100" w:type="dxa"/>
              <w:right w:w="100" w:type="dxa"/>
            </w:tcMar>
          </w:tcPr>
          <w:p w14:paraId="4E8CA50C" w14:textId="77777777" w:rsidR="00271874" w:rsidRDefault="00271874" w:rsidP="00A949FC">
            <w:pPr>
              <w:pStyle w:val="-YouFillIn"/>
            </w:pPr>
            <w:r>
              <w:t>Need to be kept informed OR To be directly involved throughout</w:t>
            </w:r>
          </w:p>
        </w:tc>
      </w:tr>
    </w:tbl>
    <w:p w14:paraId="3932523C" w14:textId="77777777" w:rsidR="00271874" w:rsidRDefault="00271874" w:rsidP="00271874"/>
    <w:p w14:paraId="5A899BCA" w14:textId="529B6C6B" w:rsidR="00271874" w:rsidRDefault="00A949FC" w:rsidP="00271874">
      <w:pPr>
        <w:widowControl w:val="0"/>
      </w:pPr>
      <w:r w:rsidRPr="00FB6462">
        <w:rPr>
          <w:noProof/>
          <w:color w:val="000000" w:themeColor="text1"/>
          <w:lang w:eastAsia="en-GB"/>
        </w:rPr>
        <w:drawing>
          <wp:anchor distT="0" distB="0" distL="114300" distR="114300" simplePos="0" relativeHeight="251743232" behindDoc="0" locked="0" layoutInCell="1" allowOverlap="1" wp14:anchorId="7114D4DE" wp14:editId="06926DCA">
            <wp:simplePos x="0" y="0"/>
            <wp:positionH relativeFrom="column">
              <wp:posOffset>-513933</wp:posOffset>
            </wp:positionH>
            <wp:positionV relativeFrom="paragraph">
              <wp:posOffset>231312</wp:posOffset>
            </wp:positionV>
            <wp:extent cx="406400" cy="406400"/>
            <wp:effectExtent l="0" t="0" r="0" b="0"/>
            <wp:wrapNone/>
            <wp:docPr id="46"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6C2A85F9" w14:textId="77B31575" w:rsidR="00271874" w:rsidRDefault="00271874" w:rsidP="00271874">
      <w:pPr>
        <w:rPr>
          <w:b/>
        </w:rPr>
      </w:pPr>
    </w:p>
    <w:p w14:paraId="36628962" w14:textId="53508216" w:rsidR="00271874" w:rsidRDefault="00271874" w:rsidP="00A949FC">
      <w:pPr>
        <w:pStyle w:val="-B-Section-Insert"/>
        <w:rPr>
          <w:i/>
        </w:rPr>
      </w:pPr>
      <w:r>
        <w:t>Insert your list of key contacts here</w:t>
      </w:r>
    </w:p>
    <w:p w14:paraId="7D3D4C0A" w14:textId="77777777" w:rsidR="00271874" w:rsidRDefault="00271874" w:rsidP="00271874">
      <w:pPr>
        <w:rPr>
          <w:b/>
          <w:i/>
        </w:rPr>
      </w:pPr>
    </w:p>
    <w:p w14:paraId="339B1ADD" w14:textId="77777777" w:rsidR="00271874" w:rsidRDefault="00271874" w:rsidP="00F3408A">
      <w:pPr>
        <w:pStyle w:val="-B-Section-H4"/>
      </w:pPr>
      <w:r>
        <w:t>Grievance Procedure</w:t>
      </w:r>
    </w:p>
    <w:p w14:paraId="6062543E" w14:textId="0C89E13D" w:rsidR="00271874" w:rsidRDefault="00271874" w:rsidP="00A949FC">
      <w:pPr>
        <w:pStyle w:val="-B-Section-BODY"/>
      </w:pPr>
      <w:r>
        <w:t xml:space="preserve">Should something go wrong and an incident occurs which requires </w:t>
      </w:r>
      <w:r w:rsidR="00FC0F54">
        <w:t>you to respond</w:t>
      </w:r>
      <w:r>
        <w:t>, it is important that you have an appropriate grievance procedure in place. T</w:t>
      </w:r>
      <w:r w:rsidR="00FC0F54">
        <w:t xml:space="preserve">his is so it is set down in writing what anyone raising a grievance can expect and what your responsibilities are to them and to anyone against whom a grievance is made. </w:t>
      </w:r>
      <w:r w:rsidR="007E1E9E">
        <w:t>When creating or reviewing your procedure you may want to consider the following</w:t>
      </w:r>
      <w:r>
        <w:t>:</w:t>
      </w:r>
    </w:p>
    <w:p w14:paraId="3746C510" w14:textId="5B0BFDF9" w:rsidR="00271874" w:rsidRDefault="00271874" w:rsidP="00A949FC">
      <w:pPr>
        <w:pStyle w:val="-B-Section-Bullet"/>
      </w:pPr>
      <w:r>
        <w:t xml:space="preserve">Who </w:t>
      </w:r>
      <w:r w:rsidR="007E1E9E">
        <w:t>will</w:t>
      </w:r>
      <w:r>
        <w:t xml:space="preserve"> be involved along the way throughout the grievance process</w:t>
      </w:r>
      <w:r w:rsidR="00926572">
        <w:t>?</w:t>
      </w:r>
    </w:p>
    <w:p w14:paraId="5056D304" w14:textId="77777777" w:rsidR="00271874" w:rsidRDefault="00271874" w:rsidP="00A949FC">
      <w:pPr>
        <w:pStyle w:val="-B-Section-Bullet"/>
      </w:pPr>
      <w:r>
        <w:lastRenderedPageBreak/>
        <w:t>What pastoral support is on offer to the people involved along the way - how will you ensure they are supported throughout?</w:t>
      </w:r>
    </w:p>
    <w:p w14:paraId="2DEA2B14" w14:textId="1BF29249" w:rsidR="00271874" w:rsidRDefault="007E1E9E" w:rsidP="00A949FC">
      <w:pPr>
        <w:pStyle w:val="-B-Section-Bullet"/>
      </w:pPr>
      <w:r>
        <w:t>If t</w:t>
      </w:r>
      <w:r w:rsidR="00271874">
        <w:t>he process involve</w:t>
      </w:r>
      <w:r>
        <w:t>s</w:t>
      </w:r>
      <w:r w:rsidR="00271874">
        <w:t xml:space="preserve"> absences from teachers and/or students - how will this be dealt with? What is the plan regarding cover teaching or ensuring a student can catch up on their studies?</w:t>
      </w:r>
    </w:p>
    <w:p w14:paraId="0B8363F4" w14:textId="43E2B8B6" w:rsidR="00271874" w:rsidRDefault="00271874" w:rsidP="00A949FC">
      <w:pPr>
        <w:pStyle w:val="-B-Section-Bullet"/>
      </w:pPr>
      <w:r>
        <w:t>How will you maintain confidentiality throughout?</w:t>
      </w:r>
    </w:p>
    <w:p w14:paraId="6BD4EED0" w14:textId="62011DBA" w:rsidR="007E1E9E" w:rsidRDefault="007E1E9E" w:rsidP="00A949FC">
      <w:pPr>
        <w:pStyle w:val="-B-Section-Bullet"/>
      </w:pPr>
      <w:r>
        <w:t>What are the mechanisms that need to be in place for communication at each step of the process?</w:t>
      </w:r>
    </w:p>
    <w:p w14:paraId="4A9E3845" w14:textId="5D7AF92E" w:rsidR="00271874" w:rsidRDefault="009F373D" w:rsidP="00271874">
      <w:pPr>
        <w:rPr>
          <w:b/>
          <w:i/>
        </w:rPr>
      </w:pPr>
      <w:r w:rsidRPr="00FB6462">
        <w:rPr>
          <w:noProof/>
          <w:color w:val="000000" w:themeColor="text1"/>
          <w:lang w:eastAsia="en-GB"/>
        </w:rPr>
        <w:drawing>
          <wp:anchor distT="0" distB="0" distL="114300" distR="114300" simplePos="0" relativeHeight="251745280" behindDoc="0" locked="0" layoutInCell="1" allowOverlap="1" wp14:anchorId="018730C3" wp14:editId="6DEDCF49">
            <wp:simplePos x="0" y="0"/>
            <wp:positionH relativeFrom="column">
              <wp:posOffset>-453862</wp:posOffset>
            </wp:positionH>
            <wp:positionV relativeFrom="paragraph">
              <wp:posOffset>202143</wp:posOffset>
            </wp:positionV>
            <wp:extent cx="406400" cy="406400"/>
            <wp:effectExtent l="0" t="0" r="0" b="0"/>
            <wp:wrapNone/>
            <wp:docPr id="47"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32E1847C" w14:textId="296D3445" w:rsidR="00271874" w:rsidRDefault="00271874" w:rsidP="009F373D">
      <w:pPr>
        <w:pStyle w:val="-B-Section-Insert"/>
      </w:pPr>
      <w:r>
        <w:t>Insert your Grievance Procedure here</w:t>
      </w:r>
    </w:p>
    <w:p w14:paraId="10A46596" w14:textId="77777777" w:rsidR="00271874" w:rsidRDefault="00271874" w:rsidP="00271874">
      <w:pPr>
        <w:rPr>
          <w:b/>
          <w:u w:val="single"/>
        </w:rPr>
      </w:pPr>
    </w:p>
    <w:p w14:paraId="0DD9EB7C" w14:textId="77777777" w:rsidR="00271874" w:rsidRDefault="00271874" w:rsidP="00F3408A">
      <w:pPr>
        <w:pStyle w:val="-B-Section-H4"/>
      </w:pPr>
      <w:r>
        <w:t>Off-campus occurrences</w:t>
      </w:r>
    </w:p>
    <w:p w14:paraId="7C2BAC2A" w14:textId="4ECE0452" w:rsidR="00271874" w:rsidRDefault="00271874" w:rsidP="009F373D">
      <w:pPr>
        <w:pStyle w:val="-B-Section-BODY"/>
      </w:pPr>
      <w:r>
        <w:t xml:space="preserve">There may be times when an incident </w:t>
      </w:r>
      <w:r w:rsidR="00606198">
        <w:t>occurs,</w:t>
      </w:r>
      <w:r>
        <w:t xml:space="preserve"> or a complaint is made about something that happened off-campus and out of school hours. It’s worth considering the following in these instances:</w:t>
      </w:r>
    </w:p>
    <w:p w14:paraId="3278C956" w14:textId="5088AEDB" w:rsidR="00271874" w:rsidRDefault="00271874" w:rsidP="009F373D">
      <w:pPr>
        <w:pStyle w:val="-B-Section-Bullet"/>
      </w:pPr>
      <w:r>
        <w:t>Where any school responsibility lies in these circumstances</w:t>
      </w:r>
    </w:p>
    <w:p w14:paraId="5ED0A84E" w14:textId="77777777" w:rsidR="00271874" w:rsidRDefault="00271874" w:rsidP="009F373D">
      <w:pPr>
        <w:pStyle w:val="-B-Section-Bullet"/>
      </w:pPr>
      <w:r>
        <w:t>What support could be given to those involved (pastoral support, logistical support, such as how to contact the police)</w:t>
      </w:r>
    </w:p>
    <w:p w14:paraId="404FF374" w14:textId="6A93ECDF" w:rsidR="00606198" w:rsidRDefault="00271874" w:rsidP="00606198">
      <w:pPr>
        <w:pStyle w:val="-B-Section-Bullet"/>
      </w:pPr>
      <w:r>
        <w:t>How you will maintain confidentiality throughout</w:t>
      </w:r>
      <w:r w:rsidR="00606198">
        <w:t xml:space="preserve"> (in particular when rumour or hearsay may be spreading through the school)</w:t>
      </w:r>
    </w:p>
    <w:p w14:paraId="6F1325F9" w14:textId="31C18800" w:rsidR="00271874" w:rsidRDefault="00271874" w:rsidP="009F373D">
      <w:pPr>
        <w:pStyle w:val="-B-Section-Bullet"/>
      </w:pPr>
      <w:r>
        <w:t xml:space="preserve">How the school’s policies and expectations of </w:t>
      </w:r>
      <w:r w:rsidR="00606198">
        <w:t>behaviour</w:t>
      </w:r>
      <w:r>
        <w:t xml:space="preserve"> are clearly and robustly shared and reinforced, </w:t>
      </w:r>
      <w:r w:rsidR="00606198">
        <w:t>along with</w:t>
      </w:r>
      <w:r>
        <w:t xml:space="preserve"> the communication that this should also be transposed into outside school environments </w:t>
      </w:r>
    </w:p>
    <w:p w14:paraId="4CA4A842" w14:textId="77777777" w:rsidR="00271874" w:rsidRDefault="00271874" w:rsidP="009F373D">
      <w:pPr>
        <w:pStyle w:val="-B-Section-Bullet"/>
      </w:pPr>
      <w:r>
        <w:t>What additional conversations and/or training could be put in place to help reinforce positive relationships and tackle cases of bullying, harassment, sexual assault or rape off or on-campus</w:t>
      </w:r>
    </w:p>
    <w:p w14:paraId="63D7CDE8" w14:textId="27941011" w:rsidR="00271874" w:rsidRDefault="009F373D" w:rsidP="00271874">
      <w:r w:rsidRPr="00FB6462">
        <w:rPr>
          <w:noProof/>
          <w:color w:val="000000" w:themeColor="text1"/>
          <w:lang w:eastAsia="en-GB"/>
        </w:rPr>
        <w:drawing>
          <wp:anchor distT="0" distB="0" distL="114300" distR="114300" simplePos="0" relativeHeight="251747328" behindDoc="0" locked="0" layoutInCell="1" allowOverlap="1" wp14:anchorId="44C91B2A" wp14:editId="7FBDE984">
            <wp:simplePos x="0" y="0"/>
            <wp:positionH relativeFrom="column">
              <wp:posOffset>-406400</wp:posOffset>
            </wp:positionH>
            <wp:positionV relativeFrom="paragraph">
              <wp:posOffset>208818</wp:posOffset>
            </wp:positionV>
            <wp:extent cx="406400" cy="406400"/>
            <wp:effectExtent l="0" t="0" r="0" b="0"/>
            <wp:wrapNone/>
            <wp:docPr id="48"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690326A1" w14:textId="29CD829C" w:rsidR="00271874" w:rsidRDefault="00271874" w:rsidP="009F373D">
      <w:pPr>
        <w:pStyle w:val="-B-Section-Insert"/>
      </w:pPr>
      <w:r>
        <w:t xml:space="preserve">Insert your Off-Campus </w:t>
      </w:r>
      <w:r w:rsidR="00606198">
        <w:t xml:space="preserve">Occurrences </w:t>
      </w:r>
      <w:r>
        <w:t>procedure here</w:t>
      </w:r>
    </w:p>
    <w:p w14:paraId="38EDD72A" w14:textId="77777777" w:rsidR="00271874" w:rsidRDefault="00271874" w:rsidP="00271874">
      <w:pPr>
        <w:rPr>
          <w:b/>
          <w:i/>
        </w:rPr>
      </w:pPr>
    </w:p>
    <w:p w14:paraId="17643695" w14:textId="77777777" w:rsidR="00271874" w:rsidRDefault="00271874" w:rsidP="00F3408A">
      <w:pPr>
        <w:pStyle w:val="-B-Section-H4"/>
      </w:pPr>
      <w:r>
        <w:t>Incident Escalation procedure</w:t>
      </w:r>
    </w:p>
    <w:p w14:paraId="7AF53A7C" w14:textId="0C72B568" w:rsidR="00271874" w:rsidRPr="009F373D" w:rsidRDefault="00271874" w:rsidP="009F373D">
      <w:pPr>
        <w:pStyle w:val="-B-Section-BODY"/>
      </w:pPr>
      <w:r w:rsidRPr="009F373D">
        <w:t>Every situation is different, and it’s important to know who to contact and the action that needs to be taken under any individual circumstance. As such, it is vital to have clear communication of action to be taken and who to be contacted.</w:t>
      </w:r>
    </w:p>
    <w:p w14:paraId="2CD199FD" w14:textId="77777777" w:rsidR="00271874" w:rsidRPr="009F373D" w:rsidRDefault="00271874" w:rsidP="009F373D">
      <w:pPr>
        <w:pStyle w:val="-B-Section-BODY"/>
      </w:pPr>
      <w:r w:rsidRPr="009F373D">
        <w:t>Some considerations include:</w:t>
      </w:r>
    </w:p>
    <w:p w14:paraId="000D4AF7" w14:textId="77777777" w:rsidR="00271874" w:rsidRDefault="00271874" w:rsidP="009F373D">
      <w:pPr>
        <w:pStyle w:val="-B-Section-Bullet"/>
      </w:pPr>
      <w:r>
        <w:lastRenderedPageBreak/>
        <w:t>Creation of a flow diagram for who responds and how if a concern is raised or an incident takes place</w:t>
      </w:r>
    </w:p>
    <w:p w14:paraId="1901A738" w14:textId="77777777" w:rsidR="00271874" w:rsidRDefault="00271874" w:rsidP="009F373D">
      <w:pPr>
        <w:pStyle w:val="-B-Section-Bullet"/>
      </w:pPr>
      <w:r>
        <w:t>Checklist of what should be covered/communicated in the event of an incident or concerns raised</w:t>
      </w:r>
    </w:p>
    <w:p w14:paraId="6F78DFBE" w14:textId="77777777" w:rsidR="00271874" w:rsidRDefault="00271874" w:rsidP="009F373D">
      <w:pPr>
        <w:pStyle w:val="-B-Section-Bullet"/>
      </w:pPr>
      <w:r>
        <w:t>Full procedures on comms around incidents: this includes both internally and externally (including your website and social media channels)</w:t>
      </w:r>
    </w:p>
    <w:p w14:paraId="0B2C5FB3" w14:textId="60BE3668" w:rsidR="00271874" w:rsidRDefault="009F373D" w:rsidP="00271874">
      <w:pPr>
        <w:rPr>
          <w:b/>
          <w:i/>
        </w:rPr>
      </w:pPr>
      <w:r w:rsidRPr="00FB6462">
        <w:rPr>
          <w:noProof/>
          <w:color w:val="000000" w:themeColor="text1"/>
          <w:lang w:eastAsia="en-GB"/>
        </w:rPr>
        <w:drawing>
          <wp:anchor distT="0" distB="0" distL="114300" distR="114300" simplePos="0" relativeHeight="251749376" behindDoc="0" locked="0" layoutInCell="1" allowOverlap="1" wp14:anchorId="7BFD03B1" wp14:editId="763882F2">
            <wp:simplePos x="0" y="0"/>
            <wp:positionH relativeFrom="column">
              <wp:posOffset>-453863</wp:posOffset>
            </wp:positionH>
            <wp:positionV relativeFrom="paragraph">
              <wp:posOffset>248865</wp:posOffset>
            </wp:positionV>
            <wp:extent cx="406400" cy="406400"/>
            <wp:effectExtent l="0" t="0" r="0" b="0"/>
            <wp:wrapNone/>
            <wp:docPr id="49"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4060180A" w14:textId="5151D2E9" w:rsidR="00271874" w:rsidRDefault="00271874" w:rsidP="009F373D">
      <w:pPr>
        <w:pStyle w:val="-B-Section-Insert"/>
      </w:pPr>
      <w:r>
        <w:t xml:space="preserve">Insert your Incident </w:t>
      </w:r>
      <w:r w:rsidR="00606198">
        <w:t>E</w:t>
      </w:r>
      <w:r>
        <w:t>scalation procedure here</w:t>
      </w:r>
    </w:p>
    <w:p w14:paraId="41871272" w14:textId="77777777" w:rsidR="00271874" w:rsidRDefault="00271874" w:rsidP="00271874">
      <w:pPr>
        <w:rPr>
          <w:b/>
          <w:u w:val="single"/>
        </w:rPr>
      </w:pPr>
    </w:p>
    <w:p w14:paraId="75DB7EF2" w14:textId="77777777" w:rsidR="00271874" w:rsidRDefault="00271874" w:rsidP="00F3408A">
      <w:pPr>
        <w:pStyle w:val="-B-Section-H4"/>
      </w:pPr>
      <w:r>
        <w:t>Scenario Planning</w:t>
      </w:r>
    </w:p>
    <w:p w14:paraId="00A1FA76" w14:textId="77777777" w:rsidR="00271874" w:rsidRDefault="00271874" w:rsidP="009F373D">
      <w:pPr>
        <w:pStyle w:val="-B-Section-BODY"/>
      </w:pPr>
      <w:r>
        <w:t xml:space="preserve">It’s important to be prepared for any eventuality. One way of beginning to do this is by identifying potential scenarios that could happen in the future, and planning for what your response would be. By walking through or ‘rehearsing’ a situation that </w:t>
      </w:r>
      <w:r>
        <w:rPr>
          <w:i/>
        </w:rPr>
        <w:t>could</w:t>
      </w:r>
      <w:r>
        <w:t xml:space="preserve"> occur, you are likely to be better prepared in the eventuality it does happen; and you’ll have spotted any gaps in your response and have had a chance to fill them in advance.</w:t>
      </w:r>
    </w:p>
    <w:p w14:paraId="1171F107" w14:textId="49B8F3CE" w:rsidR="00271874" w:rsidRDefault="00271874" w:rsidP="009F373D">
      <w:pPr>
        <w:pStyle w:val="-B-Section-BODY"/>
      </w:pPr>
      <w:r>
        <w:t xml:space="preserve">Hopefully you will never encounter that scenario for real. But if you do, it’s better to be prepared. </w:t>
      </w:r>
    </w:p>
    <w:p w14:paraId="5B38430D" w14:textId="77777777" w:rsidR="00271874" w:rsidRDefault="00271874" w:rsidP="009F373D">
      <w:pPr>
        <w:pStyle w:val="-B-Section-BODY"/>
      </w:pPr>
      <w:r>
        <w:t>Examples of scenarios your work through could include:</w:t>
      </w:r>
    </w:p>
    <w:p w14:paraId="18713BB1" w14:textId="77777777" w:rsidR="00271874" w:rsidRDefault="00271874" w:rsidP="00271874">
      <w:pPr>
        <w:widowControl w:val="0"/>
      </w:pPr>
    </w:p>
    <w:p w14:paraId="4B0BB357" w14:textId="5203D354" w:rsidR="00271874" w:rsidRPr="00606198" w:rsidRDefault="00606198" w:rsidP="009F373D">
      <w:pPr>
        <w:pStyle w:val="-B-Section-Bullet"/>
        <w:rPr>
          <w:i/>
          <w:iCs w:val="0"/>
        </w:rPr>
      </w:pPr>
      <w:r w:rsidRPr="00606198">
        <w:rPr>
          <w:i/>
          <w:iCs w:val="0"/>
        </w:rPr>
        <w:t>Late o</w:t>
      </w:r>
      <w:r w:rsidR="00271874" w:rsidRPr="00606198">
        <w:rPr>
          <w:i/>
          <w:iCs w:val="0"/>
        </w:rPr>
        <w:t xml:space="preserve">n a Saturday </w:t>
      </w:r>
      <w:r w:rsidR="00926572">
        <w:rPr>
          <w:i/>
          <w:iCs w:val="0"/>
        </w:rPr>
        <w:t>night</w:t>
      </w:r>
      <w:r w:rsidR="00271874" w:rsidRPr="00606198">
        <w:rPr>
          <w:i/>
          <w:iCs w:val="0"/>
        </w:rPr>
        <w:t xml:space="preserve"> a student infers on social media that a fellow student has assaulted them. They have tagged your institution in their post and the post is being shared rapidly and widely. What do you do?</w:t>
      </w:r>
    </w:p>
    <w:p w14:paraId="1AEBF9BC" w14:textId="4B4AD565" w:rsidR="00271874" w:rsidRPr="00606198" w:rsidRDefault="00271874" w:rsidP="009F373D">
      <w:pPr>
        <w:pStyle w:val="-B-Section-Bullet"/>
        <w:rPr>
          <w:i/>
          <w:iCs w:val="0"/>
        </w:rPr>
      </w:pPr>
      <w:r w:rsidRPr="00606198">
        <w:rPr>
          <w:i/>
          <w:iCs w:val="0"/>
        </w:rPr>
        <w:t xml:space="preserve">A student makes a complaint to the pastoral support team that a freelance visiting director has made inappropriate sexual comments to them during rehearsals. </w:t>
      </w:r>
      <w:r w:rsidR="00606198" w:rsidRPr="00606198">
        <w:rPr>
          <w:i/>
          <w:iCs w:val="0"/>
        </w:rPr>
        <w:t>The show</w:t>
      </w:r>
      <w:r w:rsidR="00971383">
        <w:rPr>
          <w:i/>
          <w:iCs w:val="0"/>
        </w:rPr>
        <w:t>, a final year showcase,</w:t>
      </w:r>
      <w:r w:rsidR="00606198" w:rsidRPr="00606198">
        <w:rPr>
          <w:i/>
          <w:iCs w:val="0"/>
        </w:rPr>
        <w:t xml:space="preserve"> is now in tech and opens later this week. </w:t>
      </w:r>
      <w:r w:rsidRPr="00606198">
        <w:rPr>
          <w:i/>
          <w:iCs w:val="0"/>
        </w:rPr>
        <w:t>What do you do?</w:t>
      </w:r>
    </w:p>
    <w:p w14:paraId="69D84EB4" w14:textId="3CC20A44" w:rsidR="00271874" w:rsidRPr="00606198" w:rsidRDefault="00271874" w:rsidP="009F373D">
      <w:pPr>
        <w:pStyle w:val="-B-Section-Bullet"/>
        <w:rPr>
          <w:i/>
          <w:iCs w:val="0"/>
        </w:rPr>
      </w:pPr>
      <w:r w:rsidRPr="00606198">
        <w:rPr>
          <w:i/>
          <w:iCs w:val="0"/>
        </w:rPr>
        <w:t xml:space="preserve">You have programmed a play for the upcoming term to be performed by third year acting students. The play has numerous scenes of sex in it, and </w:t>
      </w:r>
      <w:r w:rsidR="00606198" w:rsidRPr="00606198">
        <w:rPr>
          <w:i/>
          <w:iCs w:val="0"/>
        </w:rPr>
        <w:t xml:space="preserve">although nothing has directly been raised with you or other members of staff, you are picking up on </w:t>
      </w:r>
      <w:r w:rsidRPr="00606198">
        <w:rPr>
          <w:i/>
          <w:iCs w:val="0"/>
        </w:rPr>
        <w:t>varying levels of disapproval from students (both involved and not involved). What do you do?</w:t>
      </w:r>
    </w:p>
    <w:p w14:paraId="2A502C14" w14:textId="77777777" w:rsidR="00271874" w:rsidRDefault="00271874" w:rsidP="00271874">
      <w:pPr>
        <w:widowControl w:val="0"/>
        <w:rPr>
          <w:highlight w:val="yellow"/>
        </w:rPr>
      </w:pPr>
    </w:p>
    <w:p w14:paraId="6849472C" w14:textId="6754159F" w:rsidR="009F373D" w:rsidRDefault="009F373D" w:rsidP="009F373D">
      <w:pPr>
        <w:pStyle w:val="-B-Section-Insert"/>
      </w:pPr>
      <w:r w:rsidRPr="00FB6462">
        <w:rPr>
          <w:noProof/>
          <w:lang w:eastAsia="en-GB"/>
        </w:rPr>
        <w:drawing>
          <wp:anchor distT="0" distB="0" distL="114300" distR="114300" simplePos="0" relativeHeight="251751424" behindDoc="0" locked="0" layoutInCell="1" allowOverlap="1" wp14:anchorId="4D0981DE" wp14:editId="5A986E52">
            <wp:simplePos x="0" y="0"/>
            <wp:positionH relativeFrom="column">
              <wp:posOffset>-507259</wp:posOffset>
            </wp:positionH>
            <wp:positionV relativeFrom="paragraph">
              <wp:posOffset>221531</wp:posOffset>
            </wp:positionV>
            <wp:extent cx="406400" cy="406400"/>
            <wp:effectExtent l="0" t="0" r="0" b="0"/>
            <wp:wrapNone/>
            <wp:docPr id="50" name="Picture 37" descr="Arrow: Slight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7" descr="Arrow: Slight curve with solid fill"/>
                    <pic:cNvPicPr>
                      <a:picLock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60B7C930" w14:textId="700CBCB9" w:rsidR="00271874" w:rsidRDefault="00271874" w:rsidP="009F373D">
      <w:pPr>
        <w:pStyle w:val="-B-Section-Insert"/>
      </w:pPr>
      <w:r>
        <w:t xml:space="preserve">Insert notes </w:t>
      </w:r>
      <w:r w:rsidR="00926572">
        <w:t>or insights from</w:t>
      </w:r>
      <w:r>
        <w:t xml:space="preserve"> scenario planning exercises you have completed here</w:t>
      </w:r>
    </w:p>
    <w:p w14:paraId="05AE330C" w14:textId="77777777" w:rsidR="00271874" w:rsidRDefault="00271874" w:rsidP="00271874">
      <w:pPr>
        <w:rPr>
          <w:highlight w:val="yellow"/>
        </w:rPr>
      </w:pPr>
    </w:p>
    <w:p w14:paraId="6C34E25A" w14:textId="77777777" w:rsidR="005C65FD" w:rsidRDefault="005C65FD">
      <w:pPr>
        <w:spacing w:after="200" w:line="276" w:lineRule="auto"/>
        <w:rPr>
          <w:b/>
          <w:color w:val="000000" w:themeColor="text1"/>
          <w:sz w:val="32"/>
          <w:szCs w:val="32"/>
        </w:rPr>
      </w:pPr>
      <w:r>
        <w:br w:type="page"/>
      </w:r>
    </w:p>
    <w:p w14:paraId="06E90976" w14:textId="7EC96E9D" w:rsidR="00271874" w:rsidRDefault="00271874" w:rsidP="009F373D">
      <w:pPr>
        <w:pStyle w:val="-B-Section-H2"/>
      </w:pPr>
      <w:r>
        <w:lastRenderedPageBreak/>
        <w:t>Section 3: Reflection</w:t>
      </w:r>
    </w:p>
    <w:p w14:paraId="28216312" w14:textId="2BF442E2" w:rsidR="00271874" w:rsidRDefault="005C65FD" w:rsidP="009F373D">
      <w:pPr>
        <w:pStyle w:val="-B-SectionQuestion"/>
      </w:pPr>
      <w:r>
        <w:drawing>
          <wp:anchor distT="0" distB="0" distL="114300" distR="114300" simplePos="0" relativeHeight="251796480" behindDoc="0" locked="0" layoutInCell="1" allowOverlap="1" wp14:anchorId="7DB5E868" wp14:editId="4FBC2E9C">
            <wp:simplePos x="0" y="0"/>
            <wp:positionH relativeFrom="column">
              <wp:posOffset>-453862</wp:posOffset>
            </wp:positionH>
            <wp:positionV relativeFrom="paragraph">
              <wp:posOffset>279692</wp:posOffset>
            </wp:positionV>
            <wp:extent cx="406400" cy="406400"/>
            <wp:effectExtent l="0" t="0" r="0" b="0"/>
            <wp:wrapNone/>
            <wp:docPr id="71"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E64742">
        <w:t>Do we feel there i</w:t>
      </w:r>
      <w:r w:rsidR="00271874">
        <w:t>s anything missing from Section 3? If so, what is this?</w:t>
      </w:r>
      <w:r w:rsidRPr="005C65FD">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71874" w14:paraId="44106F53" w14:textId="77777777" w:rsidTr="00E86C65">
        <w:trPr>
          <w:trHeight w:val="2040"/>
        </w:trPr>
        <w:tc>
          <w:tcPr>
            <w:tcW w:w="9360" w:type="dxa"/>
            <w:shd w:val="clear" w:color="auto" w:fill="auto"/>
            <w:tcMar>
              <w:top w:w="100" w:type="dxa"/>
              <w:left w:w="100" w:type="dxa"/>
              <w:bottom w:w="100" w:type="dxa"/>
              <w:right w:w="100" w:type="dxa"/>
            </w:tcMar>
          </w:tcPr>
          <w:p w14:paraId="23E284E1" w14:textId="6EB3722B" w:rsidR="00271874" w:rsidRDefault="00271874" w:rsidP="00E86C65">
            <w:pPr>
              <w:widowControl w:val="0"/>
              <w:rPr>
                <w:b/>
              </w:rPr>
            </w:pPr>
          </w:p>
        </w:tc>
      </w:tr>
    </w:tbl>
    <w:p w14:paraId="458B96D9" w14:textId="38E83CC5" w:rsidR="00271874" w:rsidRDefault="00271874" w:rsidP="00271874">
      <w:pPr>
        <w:rPr>
          <w:b/>
        </w:rPr>
      </w:pPr>
    </w:p>
    <w:p w14:paraId="484E6B45" w14:textId="1F41F05B" w:rsidR="00271874" w:rsidRPr="009F373D" w:rsidRDefault="005C65FD" w:rsidP="009F373D">
      <w:pPr>
        <w:pStyle w:val="-B-SectionQuestion"/>
      </w:pPr>
      <w:r>
        <w:drawing>
          <wp:anchor distT="0" distB="0" distL="114300" distR="114300" simplePos="0" relativeHeight="251798528" behindDoc="0" locked="0" layoutInCell="1" allowOverlap="1" wp14:anchorId="6781CF01" wp14:editId="0DC7EB63">
            <wp:simplePos x="0" y="0"/>
            <wp:positionH relativeFrom="column">
              <wp:posOffset>-487235</wp:posOffset>
            </wp:positionH>
            <wp:positionV relativeFrom="paragraph">
              <wp:posOffset>299715</wp:posOffset>
            </wp:positionV>
            <wp:extent cx="406400" cy="406400"/>
            <wp:effectExtent l="0" t="0" r="0" b="0"/>
            <wp:wrapNone/>
            <wp:docPr id="72"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What do we want to implement next? What’s the timeline for this?</w:t>
      </w:r>
      <w:r w:rsidRPr="005C65FD">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71874" w14:paraId="48C965D3" w14:textId="77777777" w:rsidTr="009F373D">
        <w:tc>
          <w:tcPr>
            <w:tcW w:w="4680" w:type="dxa"/>
            <w:shd w:val="clear" w:color="auto" w:fill="000000" w:themeFill="text1"/>
            <w:tcMar>
              <w:top w:w="100" w:type="dxa"/>
              <w:left w:w="100" w:type="dxa"/>
              <w:bottom w:w="100" w:type="dxa"/>
              <w:right w:w="100" w:type="dxa"/>
            </w:tcMar>
          </w:tcPr>
          <w:p w14:paraId="03760BF0" w14:textId="77777777" w:rsidR="00271874" w:rsidRDefault="00271874" w:rsidP="009F373D">
            <w:pPr>
              <w:pStyle w:val="-Table-HeaderReversed"/>
            </w:pPr>
            <w:r>
              <w:t>To implement</w:t>
            </w:r>
          </w:p>
        </w:tc>
        <w:tc>
          <w:tcPr>
            <w:tcW w:w="4680" w:type="dxa"/>
            <w:shd w:val="clear" w:color="auto" w:fill="000000" w:themeFill="text1"/>
            <w:tcMar>
              <w:top w:w="100" w:type="dxa"/>
              <w:left w:w="100" w:type="dxa"/>
              <w:bottom w:w="100" w:type="dxa"/>
              <w:right w:w="100" w:type="dxa"/>
            </w:tcMar>
          </w:tcPr>
          <w:p w14:paraId="62B4AFCE" w14:textId="77777777" w:rsidR="00271874" w:rsidRDefault="00271874" w:rsidP="009F373D">
            <w:pPr>
              <w:pStyle w:val="-Table-HeaderReversed"/>
            </w:pPr>
            <w:r>
              <w:t>Timeline for this</w:t>
            </w:r>
          </w:p>
        </w:tc>
      </w:tr>
      <w:tr w:rsidR="00271874" w14:paraId="7FDB34E4" w14:textId="77777777" w:rsidTr="00E86C65">
        <w:trPr>
          <w:trHeight w:val="1827"/>
        </w:trPr>
        <w:tc>
          <w:tcPr>
            <w:tcW w:w="4680" w:type="dxa"/>
            <w:shd w:val="clear" w:color="auto" w:fill="auto"/>
            <w:tcMar>
              <w:top w:w="100" w:type="dxa"/>
              <w:left w:w="100" w:type="dxa"/>
              <w:bottom w:w="100" w:type="dxa"/>
              <w:right w:w="100" w:type="dxa"/>
            </w:tcMar>
          </w:tcPr>
          <w:p w14:paraId="71543062" w14:textId="77777777" w:rsidR="00271874" w:rsidRDefault="00271874" w:rsidP="00E86C65">
            <w:pPr>
              <w:widowControl w:val="0"/>
              <w:rPr>
                <w:b/>
              </w:rPr>
            </w:pPr>
          </w:p>
        </w:tc>
        <w:tc>
          <w:tcPr>
            <w:tcW w:w="4680" w:type="dxa"/>
            <w:shd w:val="clear" w:color="auto" w:fill="auto"/>
            <w:tcMar>
              <w:top w:w="100" w:type="dxa"/>
              <w:left w:w="100" w:type="dxa"/>
              <w:bottom w:w="100" w:type="dxa"/>
              <w:right w:w="100" w:type="dxa"/>
            </w:tcMar>
          </w:tcPr>
          <w:p w14:paraId="45D10C8C" w14:textId="77777777" w:rsidR="00271874" w:rsidRDefault="00271874" w:rsidP="00E86C65">
            <w:pPr>
              <w:widowControl w:val="0"/>
              <w:rPr>
                <w:b/>
              </w:rPr>
            </w:pPr>
          </w:p>
        </w:tc>
      </w:tr>
    </w:tbl>
    <w:p w14:paraId="17890D76" w14:textId="7F5672A0" w:rsidR="00271874" w:rsidRDefault="00271874" w:rsidP="00271874">
      <w:pPr>
        <w:rPr>
          <w:b/>
        </w:rPr>
      </w:pPr>
    </w:p>
    <w:p w14:paraId="53C15231" w14:textId="75F5F4BC" w:rsidR="00271874" w:rsidRDefault="005C65FD" w:rsidP="009F373D">
      <w:pPr>
        <w:pStyle w:val="-B-SectionQuestion"/>
      </w:pPr>
      <w:r>
        <w:drawing>
          <wp:anchor distT="0" distB="0" distL="114300" distR="114300" simplePos="0" relativeHeight="251800576" behindDoc="0" locked="0" layoutInCell="1" allowOverlap="1" wp14:anchorId="280CA92E" wp14:editId="216F008E">
            <wp:simplePos x="0" y="0"/>
            <wp:positionH relativeFrom="column">
              <wp:posOffset>-487235</wp:posOffset>
            </wp:positionH>
            <wp:positionV relativeFrom="paragraph">
              <wp:posOffset>280327</wp:posOffset>
            </wp:positionV>
            <wp:extent cx="406400" cy="406400"/>
            <wp:effectExtent l="0" t="0" r="0" b="0"/>
            <wp:wrapNone/>
            <wp:docPr id="73" name="Picture 37" descr="Pencil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 descr="Pencil with solid fill"/>
                    <pic:cNvPicPr>
                      <a:picLock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271874">
        <w:t xml:space="preserve">Any other reflections </w:t>
      </w:r>
      <w:r w:rsidR="00E64742">
        <w:t xml:space="preserve">or notes </w:t>
      </w:r>
      <w:r w:rsidR="00271874">
        <w:t>on Section 3?</w:t>
      </w:r>
      <w:r w:rsidRPr="005C65FD">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71874" w14:paraId="1CB281A1" w14:textId="77777777" w:rsidTr="00E86C65">
        <w:trPr>
          <w:trHeight w:val="2040"/>
        </w:trPr>
        <w:tc>
          <w:tcPr>
            <w:tcW w:w="9360" w:type="dxa"/>
            <w:shd w:val="clear" w:color="auto" w:fill="auto"/>
            <w:tcMar>
              <w:top w:w="100" w:type="dxa"/>
              <w:left w:w="100" w:type="dxa"/>
              <w:bottom w:w="100" w:type="dxa"/>
              <w:right w:w="100" w:type="dxa"/>
            </w:tcMar>
          </w:tcPr>
          <w:p w14:paraId="3A7B066E" w14:textId="38185747" w:rsidR="00271874" w:rsidRDefault="00271874" w:rsidP="00E86C65">
            <w:pPr>
              <w:widowControl w:val="0"/>
              <w:rPr>
                <w:b/>
              </w:rPr>
            </w:pPr>
          </w:p>
        </w:tc>
      </w:tr>
    </w:tbl>
    <w:p w14:paraId="5048F50A" w14:textId="22790045" w:rsidR="00E64742" w:rsidRDefault="00E64742" w:rsidP="00E64742">
      <w:pPr>
        <w:spacing w:after="200" w:line="276" w:lineRule="auto"/>
        <w:rPr>
          <w:rFonts w:eastAsiaTheme="majorEastAsia" w:cstheme="majorBidi"/>
          <w:color w:val="478FCC"/>
          <w:sz w:val="48"/>
          <w:szCs w:val="32"/>
        </w:rPr>
      </w:pPr>
    </w:p>
    <w:p w14:paraId="54B110E0" w14:textId="236EBA8E" w:rsidR="0091700E" w:rsidRPr="00E64742" w:rsidRDefault="0091700E" w:rsidP="00E64742">
      <w:pPr>
        <w:spacing w:after="200" w:line="276" w:lineRule="auto"/>
        <w:rPr>
          <w:rFonts w:eastAsiaTheme="majorEastAsia" w:cstheme="majorBidi"/>
          <w:color w:val="478FCC"/>
          <w:sz w:val="48"/>
          <w:szCs w:val="32"/>
        </w:rPr>
      </w:pPr>
    </w:p>
    <w:sectPr w:rsidR="0091700E" w:rsidRPr="00E64742" w:rsidSect="005C65FD">
      <w:headerReference w:type="default" r:id="rId28"/>
      <w:footerReference w:type="default" r:id="rId29"/>
      <w:pgSz w:w="11906" w:h="16838"/>
      <w:pgMar w:top="1440" w:right="1440" w:bottom="1440" w:left="1440" w:header="9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4F270" w14:textId="77777777" w:rsidR="007075FA" w:rsidRDefault="007075FA" w:rsidP="001B5F34">
      <w:r>
        <w:separator/>
      </w:r>
    </w:p>
  </w:endnote>
  <w:endnote w:type="continuationSeparator" w:id="0">
    <w:p w14:paraId="7CD1E15B" w14:textId="77777777" w:rsidR="007075FA" w:rsidRDefault="007075FA" w:rsidP="001B5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E86C65" w14:paraId="4865B387" w14:textId="77777777" w:rsidTr="00E86C65">
      <w:tc>
        <w:tcPr>
          <w:tcW w:w="4508" w:type="dxa"/>
          <w:vAlign w:val="bottom"/>
        </w:tcPr>
        <w:p w14:paraId="1E242143" w14:textId="77777777" w:rsidR="00E86C65" w:rsidRPr="00B51AF5" w:rsidRDefault="00E86C65" w:rsidP="001B5F34">
          <w:pPr>
            <w:pStyle w:val="-A-InstuctionsBody"/>
          </w:pPr>
          <w:r w:rsidRPr="00B51AF5">
            <w:fldChar w:fldCharType="begin"/>
          </w:r>
          <w:r w:rsidRPr="00B51AF5">
            <w:instrText xml:space="preserve"> PAGE </w:instrText>
          </w:r>
          <w:r w:rsidRPr="00B51AF5">
            <w:fldChar w:fldCharType="separate"/>
          </w:r>
          <w:r>
            <w:rPr>
              <w:noProof/>
            </w:rPr>
            <w:t>1</w:t>
          </w:r>
          <w:r w:rsidRPr="00B51AF5">
            <w:fldChar w:fldCharType="end"/>
          </w:r>
          <w:r w:rsidRPr="00B51AF5">
            <w:t xml:space="preserve"> </w:t>
          </w:r>
          <w:r>
            <w:t>/</w:t>
          </w:r>
          <w:r w:rsidRPr="00B51AF5">
            <w:t xml:space="preserve"> </w:t>
          </w:r>
          <w:r w:rsidR="007075FA">
            <w:fldChar w:fldCharType="begin"/>
          </w:r>
          <w:r w:rsidR="007075FA">
            <w:instrText xml:space="preserve"> NUMPAGES </w:instrText>
          </w:r>
          <w:r w:rsidR="007075FA">
            <w:fldChar w:fldCharType="separate"/>
          </w:r>
          <w:r>
            <w:rPr>
              <w:noProof/>
            </w:rPr>
            <w:t>3</w:t>
          </w:r>
          <w:r w:rsidR="007075FA">
            <w:rPr>
              <w:noProof/>
            </w:rPr>
            <w:fldChar w:fldCharType="end"/>
          </w:r>
        </w:p>
      </w:tc>
      <w:tc>
        <w:tcPr>
          <w:tcW w:w="4508" w:type="dxa"/>
        </w:tcPr>
        <w:p w14:paraId="6B1CBC03" w14:textId="3629FE7F" w:rsidR="00E86C65" w:rsidRDefault="00E86C65" w:rsidP="001B5F34">
          <w:pPr>
            <w:jc w:val="right"/>
          </w:pPr>
        </w:p>
      </w:tc>
    </w:tr>
  </w:tbl>
  <w:p w14:paraId="3E8BA302" w14:textId="1B59247E" w:rsidR="00E86C65" w:rsidRDefault="00E86C65" w:rsidP="00BD7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E86C65" w14:paraId="53073231" w14:textId="77777777" w:rsidTr="00E86C65">
      <w:tc>
        <w:tcPr>
          <w:tcW w:w="4508" w:type="dxa"/>
          <w:vAlign w:val="bottom"/>
        </w:tcPr>
        <w:p w14:paraId="3A4872BA" w14:textId="77777777" w:rsidR="00E86C65" w:rsidRPr="00B51AF5" w:rsidRDefault="00E86C65" w:rsidP="001B5F34">
          <w:pPr>
            <w:pStyle w:val="-A-InstuctionsBody"/>
          </w:pPr>
          <w:r w:rsidRPr="00767E2D">
            <w:rPr>
              <w:noProof/>
              <w:color w:val="000000" w:themeColor="text1"/>
            </w:rPr>
            <w:t>1</w:t>
          </w:r>
          <w:r w:rsidRPr="00767E2D">
            <w:rPr>
              <w:color w:val="000000" w:themeColor="text1"/>
            </w:rPr>
            <w:t xml:space="preserve"> / </w:t>
          </w:r>
          <w:r w:rsidRPr="00767E2D">
            <w:rPr>
              <w:noProof/>
              <w:color w:val="000000" w:themeColor="text1"/>
            </w:rPr>
            <w:t>3</w:t>
          </w:r>
        </w:p>
      </w:tc>
      <w:tc>
        <w:tcPr>
          <w:tcW w:w="4508" w:type="dxa"/>
        </w:tcPr>
        <w:p w14:paraId="08662E34" w14:textId="77777777" w:rsidR="00E86C65" w:rsidRDefault="00E86C65" w:rsidP="001B5F34">
          <w:pPr>
            <w:jc w:val="right"/>
          </w:pPr>
        </w:p>
      </w:tc>
    </w:tr>
  </w:tbl>
  <w:p w14:paraId="561D6F92" w14:textId="77777777" w:rsidR="00E86C65" w:rsidRDefault="00E86C65" w:rsidP="00BD7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5008E" w14:textId="77777777" w:rsidR="007075FA" w:rsidRDefault="007075FA" w:rsidP="001B5F34">
      <w:r>
        <w:separator/>
      </w:r>
    </w:p>
  </w:footnote>
  <w:footnote w:type="continuationSeparator" w:id="0">
    <w:p w14:paraId="33535F5B" w14:textId="77777777" w:rsidR="007075FA" w:rsidRDefault="007075FA" w:rsidP="001B5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6B203" w14:textId="5176A375" w:rsidR="00E86C65" w:rsidRDefault="00E86C65" w:rsidP="001B5F34">
    <w:pPr>
      <w:pStyle w:val="Header"/>
      <w:jc w:val="right"/>
    </w:pPr>
    <w:r>
      <w:rPr>
        <w:noProof/>
        <w:lang w:eastAsia="en-GB"/>
      </w:rPr>
      <mc:AlternateContent>
        <mc:Choice Requires="wps">
          <w:drawing>
            <wp:anchor distT="0" distB="0" distL="114300" distR="114300" simplePos="0" relativeHeight="251661312" behindDoc="0" locked="0" layoutInCell="1" allowOverlap="1" wp14:anchorId="4F69A674" wp14:editId="72C4B690">
              <wp:simplePos x="0" y="0"/>
              <wp:positionH relativeFrom="column">
                <wp:posOffset>6473825</wp:posOffset>
              </wp:positionH>
              <wp:positionV relativeFrom="paragraph">
                <wp:posOffset>-651890</wp:posOffset>
              </wp:positionV>
              <wp:extent cx="747539" cy="10752543"/>
              <wp:effectExtent l="0" t="0" r="1905" b="4445"/>
              <wp:wrapNone/>
              <wp:docPr id="1" name="Rectangle 1"/>
              <wp:cNvGraphicFramePr/>
              <a:graphic xmlns:a="http://schemas.openxmlformats.org/drawingml/2006/main">
                <a:graphicData uri="http://schemas.microsoft.com/office/word/2010/wordprocessingShape">
                  <wps:wsp>
                    <wps:cNvSpPr/>
                    <wps:spPr>
                      <a:xfrm>
                        <a:off x="0" y="0"/>
                        <a:ext cx="747539" cy="1075254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8DDE858" id="Rectangle 1" o:spid="_x0000_s1026" style="position:absolute;margin-left:509.75pt;margin-top:-51.35pt;width:58.85pt;height:846.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ZUaQIAACwFAAAOAAAAZHJzL2Uyb0RvYy54bWysVFFv2yAQfp+0/4B4X+2kybJGdaqoVadJ&#10;VVetnfpMMdSWMMcOEif79TvAcaq22sM0P2Dg7r47Pr7j/GLXGbZV6FuwFZ+clJwpK6Fu7XPFfz5c&#10;f/rCmQ/C1sKAVRXfK88vVh8/nPduqabQgKkVMgKxftm7ijchuGVReNmoTvgTcMqSUQN2ItASn4sa&#10;RU/onSmmZfm56AFrhyCV97R7lY18lfC1VjJ819qrwEzFqbaQRkzjUxyL1blYPqNwTSuHMsQ/VNGJ&#10;1lLSEepKBME22L6B6lqJ4EGHEwldAVq3UqUz0Gkm5avT3DfCqXQWIse7kSb//2Dl7fbe3SHR0Du/&#10;9DSNp9hp7OKf6mO7RNZ+JEvtApO0uZgt5qdnnEkyTcrFfDqfnUY6i2O4Qx++KuhYnFQc6TYSSWJ7&#10;40N2PbjEbMbG0cJ1a0y2xp3iWFiahb1R2fuH0qytqZRpQk2aUZcG2VbQbQsplQ2TbGpErfL2vKRv&#10;qHOMSFUbS4ARWVP+EXsAiHp8i52rHPxjqEqSG4PLvxWWg8eIlBlsGIO71gK+B2DoVEPm7H8gKVMT&#10;WXqCen+HDCEL3jt53dId3Agf7gSSwqkXqGvDdxq0gb7iMMw4awB/v7cf/Ul4ZOWsp46puP+1Eag4&#10;M98sSfJsMpvFFkuL2XwxpQW+tDy9tNhNdwl0TRN6H5xM0+gfzGGqEbpHau51zEomYSXlrrgMeFhc&#10;htzJ9DxItV4nN2orJ8KNvXcygkdWo8Yedo8C3SDEQBq+hUN3ieUrPWbfGGlhvQmg2yTWI68D39SS&#10;STjD8xF7/uU6eR0fudUfAAAA//8DAFBLAwQUAAYACAAAACEABtw9F+YAAAAUAQAADwAAAGRycy9k&#10;b3ducmV2LnhtbExPyU7DMBC9I/EP1iBxa+0EJaVpnIpF9AylQu3Njd04Il4UO03K1zM9wWU0T/Pm&#10;LeV6Mh05qz60znJI5gyIsrWTrW047D7fZo9AQhRWis5ZxeGiAqyr25tSFNKN9kOdt7EhKGJDITjo&#10;GH1Baai1MiLMnVcWbyfXGxER9g2VvRhR3HQ0ZSynRrQWHbTw6kWr+ns7GA5+s3s/nPSzH/PLV7aZ&#10;mmH/0w6c399NryscTysgUU3x7wOuHTA/VBjs6AYrA+kQs2SZIZfDLGHpAsiVkzwsUiBH3LIly4FW&#10;Jf1fpvoFAAD//wMAUEsBAi0AFAAGAAgAAAAhALaDOJL+AAAA4QEAABMAAAAAAAAAAAAAAAAAAAAA&#10;AFtDb250ZW50X1R5cGVzXS54bWxQSwECLQAUAAYACAAAACEAOP0h/9YAAACUAQAACwAAAAAAAAAA&#10;AAAAAAAvAQAAX3JlbHMvLnJlbHNQSwECLQAUAAYACAAAACEA6DtGVGkCAAAsBQAADgAAAAAAAAAA&#10;AAAAAAAuAgAAZHJzL2Uyb0RvYy54bWxQSwECLQAUAAYACAAAACEABtw9F+YAAAAUAQAADwAAAAAA&#10;AAAAAAAAAADDBAAAZHJzL2Rvd25yZXYueG1sUEsFBgAAAAAEAAQA8wAAANYFAAAAAA==&#10;" fillcolor="#4f81bd [3204]" stroked="f" strokeweight="2pt"/>
          </w:pict>
        </mc:Fallback>
      </mc:AlternateContent>
    </w:r>
    <w:r>
      <w:rPr>
        <w:noProof/>
        <w:lang w:eastAsia="en-GB"/>
      </w:rPr>
      <mc:AlternateContent>
        <mc:Choice Requires="wps">
          <w:drawing>
            <wp:anchor distT="0" distB="0" distL="114300" distR="114300" simplePos="0" relativeHeight="251660288" behindDoc="0" locked="0" layoutInCell="1" allowOverlap="1" wp14:anchorId="07F646E5" wp14:editId="3AB69374">
              <wp:simplePos x="0" y="0"/>
              <wp:positionH relativeFrom="column">
                <wp:posOffset>-86360</wp:posOffset>
              </wp:positionH>
              <wp:positionV relativeFrom="paragraph">
                <wp:posOffset>-1905</wp:posOffset>
              </wp:positionV>
              <wp:extent cx="4301988" cy="473886"/>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4301988" cy="473886"/>
                      </a:xfrm>
                      <a:prstGeom prst="rect">
                        <a:avLst/>
                      </a:prstGeom>
                      <a:solidFill>
                        <a:schemeClr val="lt1"/>
                      </a:solidFill>
                      <a:ln w="6350">
                        <a:noFill/>
                      </a:ln>
                    </wps:spPr>
                    <wps:txbx>
                      <w:txbxContent>
                        <w:p w14:paraId="2273ADB8" w14:textId="6417F6E9" w:rsidR="00E86C65" w:rsidRPr="008A576E" w:rsidRDefault="00E86C65">
                          <w:pPr>
                            <w:rPr>
                              <w:color w:val="4F81BD" w:themeColor="accent1"/>
                              <w:sz w:val="20"/>
                              <w:szCs w:val="20"/>
                            </w:rPr>
                          </w:pPr>
                          <w:r w:rsidRPr="008A576E">
                            <w:rPr>
                              <w:b/>
                              <w:color w:val="4F81BD" w:themeColor="accent1"/>
                              <w:sz w:val="21"/>
                              <w:szCs w:val="21"/>
                            </w:rPr>
                            <w:t xml:space="preserve">Guarding Against Misuse of Power and Inappropriate Behaviour </w:t>
                          </w:r>
                          <w:r w:rsidRPr="008A576E">
                            <w:rPr>
                              <w:b/>
                              <w:color w:val="4F81BD" w:themeColor="accent1"/>
                              <w:sz w:val="21"/>
                              <w:szCs w:val="21"/>
                            </w:rPr>
                            <w:br/>
                            <w:t>in Learning and Working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646E5" id="_x0000_t202" coordsize="21600,21600" o:spt="202" path="m,l,21600r21600,l21600,xe">
              <v:stroke joinstyle="miter"/>
              <v:path gradientshapeok="t" o:connecttype="rect"/>
            </v:shapetype>
            <v:shape id="Text Box 19" o:spid="_x0000_s1026" type="#_x0000_t202" style="position:absolute;left:0;text-align:left;margin-left:-6.8pt;margin-top:-.15pt;width:338.75pt;height:3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aTgQgIAAHsEAAAOAAAAZHJzL2Uyb0RvYy54bWysVMtu2zAQvBfoPxC8N/IriWNYDtwEKQoY&#10;SQC7yJmmKFsAxWVJ2lL69R1Scl7tqeiFXu6Ohjv78Py6rTU7KucrMjkfng04U0ZSUZldzn9s7r5M&#10;OfNBmEJoMirnz8rz68XnT/PGztSI9qQL5RhIjJ81Nuf7EOwsy7zcq1r4M7LKIFiSq0XA1e2ywokG&#10;7LXORoPBRdaQK6wjqbyH97YL8kXiL0slw0NZehWYzjlyC+l06dzGM1vMxWznhN1Xsk9D/EMWtagM&#10;Hn2huhVBsIOr/qCqK+nIUxnOJNUZlWUlVdIANcPBBzXrvbAqaUFxvH0pk/9/tPL++OhYVaB3V5wZ&#10;UaNHG9UG9pVaBhfq01g/A2xtAQwt/MCe/B7OKLstXR1/IYghjko/v1Q3skk4J+PB8GqKeZCITS7H&#10;0+lFpMlev7bOh2+KahaNnDt0LxVVHFc+dNATJD7mSVfFXaV1usSJUTfasaNAr3VIOYL8HUob1uT8&#10;Ynw+SMSG4ucdszbIJWrtNEUrtNu2L8CWimfod9RNkLfyrkKSK+HDo3AYGUjGGoQHHKUmPEK9xdme&#10;3K+/+SMenUSUswYjmHP/8yCc4kx/N+jx1XAyiTObLpPzyxEu7m1k+zZiDvUNQfkQC2dlMiM+6JNZ&#10;OqqfsC3L+CpCwki8nfNwMm9CtxjYNqmWywTClFoRVmZtZaSOlY4t2LRPwtm+TwEdvqfTsIrZh3Z1&#10;2PiloeUhUFmlXsYCd1Xt644JT9PQb2Ncobf3hHr9z1j8BgAA//8DAFBLAwQUAAYACAAAACEAPNHA&#10;pOAAAAAIAQAADwAAAGRycy9kb3ducmV2LnhtbEyPzU7DMBCE70i8g7VIXFDrFEMKIU6FEFCJGw0/&#10;4ubGSxIRr6PYTcLbs5zgNqsZzXybb2bXiRGH0HrSsFomIJAqb1uqNbyUD4srECEasqbzhBq+McCm&#10;OD7KTWb9RM847mItuIRCZjQ0MfaZlKFq0Jmw9D0Se59+cCbyOdTSDmbictfJ8yRJpTMt8UJjerxr&#10;sPraHZyGj7P6/SnMj6+TulT9/XYs12+21Pr0ZL69ARFxjn9h+MVndCiYae8PZIPoNCxWKuUoCwWC&#10;/TRV1yD2GtYXCmSRy/8PFD8AAAD//wMAUEsBAi0AFAAGAAgAAAAhALaDOJL+AAAA4QEAABMAAAAA&#10;AAAAAAAAAAAAAAAAAFtDb250ZW50X1R5cGVzXS54bWxQSwECLQAUAAYACAAAACEAOP0h/9YAAACU&#10;AQAACwAAAAAAAAAAAAAAAAAvAQAAX3JlbHMvLnJlbHNQSwECLQAUAAYACAAAACEA/dWk4EICAAB7&#10;BAAADgAAAAAAAAAAAAAAAAAuAgAAZHJzL2Uyb0RvYy54bWxQSwECLQAUAAYACAAAACEAPNHApOAA&#10;AAAIAQAADwAAAAAAAAAAAAAAAACcBAAAZHJzL2Rvd25yZXYueG1sUEsFBgAAAAAEAAQA8wAAAKkF&#10;AAAAAA==&#10;" fillcolor="white [3201]" stroked="f" strokeweight=".5pt">
              <v:textbox>
                <w:txbxContent>
                  <w:p w14:paraId="2273ADB8" w14:textId="6417F6E9" w:rsidR="00E86C65" w:rsidRPr="008A576E" w:rsidRDefault="00E86C65">
                    <w:pPr>
                      <w:rPr>
                        <w:color w:val="4F81BD" w:themeColor="accent1"/>
                        <w:sz w:val="20"/>
                        <w:szCs w:val="20"/>
                      </w:rPr>
                    </w:pPr>
                    <w:r w:rsidRPr="008A576E">
                      <w:rPr>
                        <w:b/>
                        <w:color w:val="4F81BD" w:themeColor="accent1"/>
                        <w:sz w:val="21"/>
                        <w:szCs w:val="21"/>
                      </w:rPr>
                      <w:t xml:space="preserve">Guarding Against Misuse of Power and Inappropriate Behaviour </w:t>
                    </w:r>
                    <w:r w:rsidRPr="008A576E">
                      <w:rPr>
                        <w:b/>
                        <w:color w:val="4F81BD" w:themeColor="accent1"/>
                        <w:sz w:val="21"/>
                        <w:szCs w:val="21"/>
                      </w:rPr>
                      <w:br/>
                      <w:t>in Learning and Working Environments</w:t>
                    </w:r>
                  </w:p>
                </w:txbxContent>
              </v:textbox>
            </v:shape>
          </w:pict>
        </mc:Fallback>
      </mc:AlternateContent>
    </w:r>
    <w:r>
      <w:rPr>
        <w:noProof/>
        <w:lang w:eastAsia="en-GB"/>
      </w:rPr>
      <w:drawing>
        <wp:inline distT="0" distB="0" distL="0" distR="0" wp14:anchorId="402449E0" wp14:editId="5F7FA057">
          <wp:extent cx="720055" cy="406582"/>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55" cy="406582"/>
                  </a:xfrm>
                  <a:prstGeom prst="rect">
                    <a:avLst/>
                  </a:prstGeom>
                  <a:ln>
                    <a:noFill/>
                  </a:ln>
                  <a:extLst>
                    <a:ext uri="{53640926-AAD7-44D8-BBD7-CCE9431645EC}">
                      <a14:shadowObscured xmlns:a14="http://schemas.microsoft.com/office/drawing/2010/main"/>
                    </a:ext>
                  </a:extLst>
                </pic:spPr>
              </pic:pic>
            </a:graphicData>
          </a:graphic>
        </wp:inline>
      </w:drawing>
    </w:r>
  </w:p>
  <w:p w14:paraId="4EB70304" w14:textId="77777777" w:rsidR="00E86C65" w:rsidRPr="001B5F34" w:rsidRDefault="00E86C65" w:rsidP="001B5F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98DEB" w14:textId="4A77A86E" w:rsidR="00E86C65" w:rsidRPr="001B5F34" w:rsidRDefault="00E86C65" w:rsidP="001B5F34">
    <w:pPr>
      <w:pStyle w:val="Header"/>
      <w:jc w:val="right"/>
    </w:pPr>
    <w:r>
      <w:rPr>
        <w:noProof/>
      </w:rPr>
      <mc:AlternateContent>
        <mc:Choice Requires="wps">
          <w:drawing>
            <wp:anchor distT="0" distB="0" distL="114300" distR="114300" simplePos="0" relativeHeight="251663360" behindDoc="0" locked="0" layoutInCell="1" allowOverlap="1" wp14:anchorId="538E2A4A" wp14:editId="4C27F546">
              <wp:simplePos x="0" y="0"/>
              <wp:positionH relativeFrom="column">
                <wp:posOffset>-93345</wp:posOffset>
              </wp:positionH>
              <wp:positionV relativeFrom="paragraph">
                <wp:posOffset>-238125</wp:posOffset>
              </wp:positionV>
              <wp:extent cx="3083560" cy="360680"/>
              <wp:effectExtent l="0" t="0" r="2540" b="0"/>
              <wp:wrapNone/>
              <wp:docPr id="77" name="Text Box 77"/>
              <wp:cNvGraphicFramePr/>
              <a:graphic xmlns:a="http://schemas.openxmlformats.org/drawingml/2006/main">
                <a:graphicData uri="http://schemas.microsoft.com/office/word/2010/wordprocessingShape">
                  <wps:wsp>
                    <wps:cNvSpPr txBox="1"/>
                    <wps:spPr>
                      <a:xfrm>
                        <a:off x="0" y="0"/>
                        <a:ext cx="3083560" cy="360680"/>
                      </a:xfrm>
                      <a:prstGeom prst="rect">
                        <a:avLst/>
                      </a:prstGeom>
                      <a:solidFill>
                        <a:schemeClr val="lt1"/>
                      </a:solidFill>
                      <a:ln w="6350">
                        <a:noFill/>
                      </a:ln>
                    </wps:spPr>
                    <wps:txbx>
                      <w:txbxContent>
                        <w:p w14:paraId="62554B68" w14:textId="3E1CB0F9" w:rsidR="00E86C65" w:rsidRPr="005A17F4" w:rsidRDefault="00E86C65" w:rsidP="00C22610">
                          <w:pPr>
                            <w:pStyle w:val="-YouFillIn"/>
                            <w:rPr>
                              <w:b/>
                              <w:bCs/>
                            </w:rPr>
                          </w:pPr>
                          <w:r w:rsidRPr="005A17F4">
                            <w:rPr>
                              <w:b/>
                              <w:bCs/>
                            </w:rPr>
                            <w:t xml:space="preserve">Title of your </w:t>
                          </w:r>
                          <w:r>
                            <w:rPr>
                              <w:b/>
                              <w:bCs/>
                            </w:rPr>
                            <w:t>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E2A4A" id="_x0000_t202" coordsize="21600,21600" o:spt="202" path="m,l,21600r21600,l21600,xe">
              <v:stroke joinstyle="miter"/>
              <v:path gradientshapeok="t" o:connecttype="rect"/>
            </v:shapetype>
            <v:shape id="Text Box 77" o:spid="_x0000_s1027" type="#_x0000_t202" style="position:absolute;left:0;text-align:left;margin-left:-7.35pt;margin-top:-18.75pt;width:242.8pt;height:2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SSRQIAAIIEAAAOAAAAZHJzL2Uyb0RvYy54bWysVN9v2jAQfp+0/8Hy+5pQKGWIUDEqpklV&#10;W6md+mwcp0RyfJ5tSNhfv88OUNbtadqLc74734/vu8vspms02ynnazIFH1zknCkjqazNa8G/P68+&#10;TTjzQZhSaDKq4Hvl+c3844dZa6fqkjakS+UYghg/bW3BNyHYaZZ5uVGN8BdklYGxIteIgKt7zUon&#10;WkRvdHaZ5+OsJVdaR1J5D+1tb+TzFL+qlAwPVeVVYLrgqC2k06VzHc9sPhPTVyfsppaHMsQ/VNGI&#10;2iDpKdStCIJtXf1HqKaWjjxV4UJSk1FV1VKlHtDNIH/XzdNGWJV6ATjenmDy/y+svN89OlaXBb++&#10;5syIBhw9qy6wL9QxqIBPa/0Ubk8WjqGDHjwf9R7K2HZXuSZ+0RCDHUjvT+jGaBLKYT4ZXo1hkrAN&#10;x/l4kuDP3l5b58NXRQ2LQsEd2Eugit2dD6gErkeXmMyTrstVrXW6xIlRS+3YToBrHVKNePGblzas&#10;Lfh4eJWnwIbi8z6yNkgQe+17ilLo1l3C5tTvmso9YHDUD5K3clWj1jvhw6NwmBy0h20IDzgqTchF&#10;B4mzDbmff9NHfxAKK2ctJrHg/sdWOMWZ/mZA9efBaBRHN11GV9eXuLhzy/rcYrbNkgDAAHtnZRKj&#10;f9BHsXLUvGBpFjErTMJI5C54OIrL0O8Hlk6qxSI5YVitCHfmycoYOgIemXjuXoSzB7oCiL6n48yK&#10;6TvWet/40tBiG6iqE6UR5x7VA/wY9MT0YSnjJp3fk9fbr2P+CwAA//8DAFBLAwQUAAYACAAAACEA&#10;iESaT+EAAAAKAQAADwAAAGRycy9kb3ducmV2LnhtbEyPwU7DMAyG70i8Q2QkLmhLR7eVlaYTQsAk&#10;bqwDxC1rTFvROFWTteXtMSe42fKn39+fbSfbigF73zhSsJhHIJBKZxqqFByKx9kNCB80Gd06QgXf&#10;6GGbn59lOjVupBcc9qESHEI+1QrqELpUSl/WaLWfuw6Jb5+utzrw2lfS9HrkcNvK6yhaS6sb4g+1&#10;7vC+xvJrf7IKPq6q92c/Pb2O8SruHnZDkbyZQqnLi+nuFkTAKfzB8KvP6pCz09GdyHjRKpgtlgmj&#10;PMTJCgQTyyTagDgyuolB5pn8XyH/AQAA//8DAFBLAQItABQABgAIAAAAIQC2gziS/gAAAOEBAAAT&#10;AAAAAAAAAAAAAAAAAAAAAABbQ29udGVudF9UeXBlc10ueG1sUEsBAi0AFAAGAAgAAAAhADj9If/W&#10;AAAAlAEAAAsAAAAAAAAAAAAAAAAALwEAAF9yZWxzLy5yZWxzUEsBAi0AFAAGAAgAAAAhAMK7FJJF&#10;AgAAggQAAA4AAAAAAAAAAAAAAAAALgIAAGRycy9lMm9Eb2MueG1sUEsBAi0AFAAGAAgAAAAhAIhE&#10;mk/hAAAACgEAAA8AAAAAAAAAAAAAAAAAnwQAAGRycy9kb3ducmV2LnhtbFBLBQYAAAAABAAEAPMA&#10;AACtBQAAAAA=&#10;" fillcolor="white [3201]" stroked="f" strokeweight=".5pt">
              <v:textbox>
                <w:txbxContent>
                  <w:p w14:paraId="62554B68" w14:textId="3E1CB0F9" w:rsidR="00E86C65" w:rsidRPr="005A17F4" w:rsidRDefault="00E86C65" w:rsidP="00C22610">
                    <w:pPr>
                      <w:pStyle w:val="-YouFillIn"/>
                      <w:rPr>
                        <w:b/>
                        <w:bCs/>
                      </w:rPr>
                    </w:pPr>
                    <w:r w:rsidRPr="005A17F4">
                      <w:rPr>
                        <w:b/>
                        <w:bCs/>
                      </w:rPr>
                      <w:t xml:space="preserve">Title of your </w:t>
                    </w:r>
                    <w:r>
                      <w:rPr>
                        <w:b/>
                        <w:bCs/>
                      </w:rPr>
                      <w:t>document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3E4DAA" wp14:editId="5796B844">
              <wp:simplePos x="0" y="0"/>
              <wp:positionH relativeFrom="column">
                <wp:posOffset>3423285</wp:posOffset>
              </wp:positionH>
              <wp:positionV relativeFrom="paragraph">
                <wp:posOffset>-237954</wp:posOffset>
              </wp:positionV>
              <wp:extent cx="2782807" cy="36042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82807" cy="360421"/>
                      </a:xfrm>
                      <a:prstGeom prst="rect">
                        <a:avLst/>
                      </a:prstGeom>
                      <a:solidFill>
                        <a:schemeClr val="lt1"/>
                      </a:solidFill>
                      <a:ln w="6350">
                        <a:noFill/>
                      </a:ln>
                    </wps:spPr>
                    <wps:txbx>
                      <w:txbxContent>
                        <w:p w14:paraId="36573C21" w14:textId="78A44B58" w:rsidR="00E86C65" w:rsidRDefault="00E86C65" w:rsidP="005A17F4">
                          <w:pPr>
                            <w:pStyle w:val="-YouFillIn"/>
                            <w:jc w:val="right"/>
                          </w:pPr>
                          <w:r>
                            <w:t>Your Institution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E4DAA" id="Text Box 15" o:spid="_x0000_s1028" type="#_x0000_t202" style="position:absolute;left:0;text-align:left;margin-left:269.55pt;margin-top:-18.75pt;width:219.1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KCRQIAAIIEAAAOAAAAZHJzL2Uyb0RvYy54bWysVE1v2zAMvQ/YfxB0X+y46ceCOkXWIsOA&#10;oi3QDD0rstwYkEVNUmJ3v35Pctxm3U7DLgpF0o/ie2Qur/pWs71yviFT8ukk50wZSVVjnkv+fb36&#10;dMGZD8JUQpNRJX9Rnl8tPn647OxcFbQlXSnHAGL8vLMl34Zg51nm5Va1wk/IKoNgTa4VAVf3nFVO&#10;dEBvdVbk+VnWkausI6m8h/dmCPJFwq9rJcN9XXsVmC453hbS6dK5iWe2uBTzZyfstpGHZ4h/eEUr&#10;GoOir1A3Igi2c80fUG0jHXmqw0RSm1FdN1KlHtDNNH/XzeNWWJV6ATnevtLk/x+svNs/ONZU0O6U&#10;MyNaaLRWfWBfqGdwgZ/O+jnSHi0SQw8/cke/hzO23deujb9oiCEOpl9e2Y1oEs7i/KK4yM85k4id&#10;nOWzIsFkb19b58NXRS2LRskd1Eukiv2tD3gJUseUWMyTbqpVo3W6xIlR19qxvYDWOozgv2Vpw7qS&#10;n52c5gnYUPx8QNYGBWKvQ0/RCv2mT9wUY78bql5Ag6NhkLyVqwZvvRU+PAiHyUHn2IZwj6PWhFp0&#10;sDjbkvv5N3/Mh6CIctZhEkvuf+yEU5zpbwZSf57OZnF002V2el7g4o4jm+OI2bXXBAKm2Dsrkxnz&#10;gx7N2lH7hKVZxqoICSNRu+RhNK/DsB9YOqmWy5SEYbUi3JpHKyN0JDwqse6fhLMHuQKEvqNxZsX8&#10;nWpDbvzS0HIXqG6SpJHngdUD/Rj0pPRhKeMmHd9T1ttfx+IXAAAA//8DAFBLAwQUAAYACAAAACEA&#10;fU/KROIAAAAKAQAADwAAAGRycy9kb3ducmV2LnhtbEyPy07DMBBF90j9B2sqsUGtU6wQEuJUCPGQ&#10;uqPhIXZuPE2ixnYUu0n4e4YVLEf36N4z+XY2HRtx8K2zEjbrCBjayunW1hLeyqfVLTAflNWqcxYl&#10;fKOHbbG4yFWm3WRfcdyHmlGJ9ZmS0ITQZ5z7qkGj/Nr1aCk7usGoQOdQcz2oicpNx6+j6IYb1Vpa&#10;aFSPDw1Wp/3ZSPi6qj93fn5+n0Qs+seXsUw+dCnl5XK+vwMWcA5/MPzqkzoU5HRwZ6s96yTEIt0Q&#10;KmElkhgYEWmSCGAHQlMBvMj5/xeKHwAAAP//AwBQSwECLQAUAAYACAAAACEAtoM4kv4AAADhAQAA&#10;EwAAAAAAAAAAAAAAAAAAAAAAW0NvbnRlbnRfVHlwZXNdLnhtbFBLAQItABQABgAIAAAAIQA4/SH/&#10;1gAAAJQBAAALAAAAAAAAAAAAAAAAAC8BAABfcmVscy8ucmVsc1BLAQItABQABgAIAAAAIQAI0HKC&#10;RQIAAIIEAAAOAAAAAAAAAAAAAAAAAC4CAABkcnMvZTJvRG9jLnhtbFBLAQItABQABgAIAAAAIQB9&#10;T8pE4gAAAAoBAAAPAAAAAAAAAAAAAAAAAJ8EAABkcnMvZG93bnJldi54bWxQSwUGAAAAAAQABADz&#10;AAAArgUAAAAA&#10;" fillcolor="white [3201]" stroked="f" strokeweight=".5pt">
              <v:textbox>
                <w:txbxContent>
                  <w:p w14:paraId="36573C21" w14:textId="78A44B58" w:rsidR="00E86C65" w:rsidRDefault="00E86C65" w:rsidP="005A17F4">
                    <w:pPr>
                      <w:pStyle w:val="-YouFillIn"/>
                      <w:jc w:val="right"/>
                    </w:pPr>
                    <w:r>
                      <w:t>Your Institution Name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C3D6A"/>
    <w:multiLevelType w:val="multilevel"/>
    <w:tmpl w:val="A1A47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4338D"/>
    <w:multiLevelType w:val="multilevel"/>
    <w:tmpl w:val="BE821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6C4C9E"/>
    <w:multiLevelType w:val="hybridMultilevel"/>
    <w:tmpl w:val="37C010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2421D64"/>
    <w:multiLevelType w:val="multilevel"/>
    <w:tmpl w:val="61DA7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E3EB8"/>
    <w:multiLevelType w:val="multilevel"/>
    <w:tmpl w:val="B7909D6A"/>
    <w:lvl w:ilvl="0">
      <w:start w:val="1"/>
      <w:numFmt w:val="bullet"/>
      <w:pStyle w:val="A-InstuctionsSection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6F2798A"/>
    <w:multiLevelType w:val="multilevel"/>
    <w:tmpl w:val="E5429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C91742"/>
    <w:multiLevelType w:val="hybridMultilevel"/>
    <w:tmpl w:val="A8B0D97C"/>
    <w:lvl w:ilvl="0" w:tplc="0BE24A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9C7095"/>
    <w:multiLevelType w:val="multilevel"/>
    <w:tmpl w:val="11A44510"/>
    <w:lvl w:ilvl="0">
      <w:start w:val="1"/>
      <w:numFmt w:val="bullet"/>
      <w:pStyle w:val="-B-Section-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422A45"/>
    <w:multiLevelType w:val="hybridMultilevel"/>
    <w:tmpl w:val="C958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F657A"/>
    <w:multiLevelType w:val="multilevel"/>
    <w:tmpl w:val="8A463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C41B20"/>
    <w:multiLevelType w:val="hybridMultilevel"/>
    <w:tmpl w:val="B47EFD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6F945B6"/>
    <w:multiLevelType w:val="hybridMultilevel"/>
    <w:tmpl w:val="2E5E578E"/>
    <w:lvl w:ilvl="0" w:tplc="A96E5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F2CA7"/>
    <w:multiLevelType w:val="multilevel"/>
    <w:tmpl w:val="7D361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7D56E9"/>
    <w:multiLevelType w:val="hybridMultilevel"/>
    <w:tmpl w:val="8FCABA46"/>
    <w:lvl w:ilvl="0" w:tplc="3A3C69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930B0"/>
    <w:multiLevelType w:val="multilevel"/>
    <w:tmpl w:val="0C14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F4056BA"/>
    <w:multiLevelType w:val="multilevel"/>
    <w:tmpl w:val="B93E0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9215D5"/>
    <w:multiLevelType w:val="multilevel"/>
    <w:tmpl w:val="99468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EE6A93"/>
    <w:multiLevelType w:val="hybridMultilevel"/>
    <w:tmpl w:val="AEE64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F7D4CFA"/>
    <w:multiLevelType w:val="hybridMultilevel"/>
    <w:tmpl w:val="CA06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5369E1"/>
    <w:multiLevelType w:val="multilevel"/>
    <w:tmpl w:val="6EC6F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A775CB"/>
    <w:multiLevelType w:val="multilevel"/>
    <w:tmpl w:val="6AB40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D94E98"/>
    <w:multiLevelType w:val="multilevel"/>
    <w:tmpl w:val="B7FA9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F34FF5"/>
    <w:multiLevelType w:val="multilevel"/>
    <w:tmpl w:val="4A9E0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1A1987"/>
    <w:multiLevelType w:val="hybridMultilevel"/>
    <w:tmpl w:val="02B8949C"/>
    <w:lvl w:ilvl="0" w:tplc="969EC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AB60C7"/>
    <w:multiLevelType w:val="multilevel"/>
    <w:tmpl w:val="0AE8D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AE5285"/>
    <w:multiLevelType w:val="hybridMultilevel"/>
    <w:tmpl w:val="18605B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6774FA"/>
    <w:multiLevelType w:val="multilevel"/>
    <w:tmpl w:val="C212E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F83CB0"/>
    <w:multiLevelType w:val="hybridMultilevel"/>
    <w:tmpl w:val="EFCAA1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5A857ACE"/>
    <w:multiLevelType w:val="multilevel"/>
    <w:tmpl w:val="1792B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156985"/>
    <w:multiLevelType w:val="hybridMultilevel"/>
    <w:tmpl w:val="BB5E7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262989"/>
    <w:multiLevelType w:val="multilevel"/>
    <w:tmpl w:val="3A0EA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F855C5"/>
    <w:multiLevelType w:val="multilevel"/>
    <w:tmpl w:val="4E44E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4B1768"/>
    <w:multiLevelType w:val="multilevel"/>
    <w:tmpl w:val="45008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E87515"/>
    <w:multiLevelType w:val="multilevel"/>
    <w:tmpl w:val="00007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92A45E5"/>
    <w:multiLevelType w:val="multilevel"/>
    <w:tmpl w:val="4BF8C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DFA66B7"/>
    <w:multiLevelType w:val="hybridMultilevel"/>
    <w:tmpl w:val="E08846D8"/>
    <w:lvl w:ilvl="0" w:tplc="29A291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C1171"/>
    <w:multiLevelType w:val="multilevel"/>
    <w:tmpl w:val="AEC8E0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1C27DB4"/>
    <w:multiLevelType w:val="multilevel"/>
    <w:tmpl w:val="88E412A0"/>
    <w:lvl w:ilvl="0">
      <w:start w:val="1"/>
      <w:numFmt w:val="bullet"/>
      <w:pStyle w:val="-AInstuctions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816D1C"/>
    <w:multiLevelType w:val="multilevel"/>
    <w:tmpl w:val="1D6C1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0"/>
  </w:num>
  <w:num w:numId="3">
    <w:abstractNumId w:val="29"/>
  </w:num>
  <w:num w:numId="4">
    <w:abstractNumId w:val="8"/>
  </w:num>
  <w:num w:numId="5">
    <w:abstractNumId w:val="25"/>
  </w:num>
  <w:num w:numId="6">
    <w:abstractNumId w:val="27"/>
  </w:num>
  <w:num w:numId="7">
    <w:abstractNumId w:val="23"/>
  </w:num>
  <w:num w:numId="8">
    <w:abstractNumId w:val="17"/>
  </w:num>
  <w:num w:numId="9">
    <w:abstractNumId w:val="18"/>
  </w:num>
  <w:num w:numId="10">
    <w:abstractNumId w:val="6"/>
  </w:num>
  <w:num w:numId="11">
    <w:abstractNumId w:val="37"/>
  </w:num>
  <w:num w:numId="12">
    <w:abstractNumId w:val="4"/>
  </w:num>
  <w:num w:numId="13">
    <w:abstractNumId w:val="7"/>
  </w:num>
  <w:num w:numId="14">
    <w:abstractNumId w:val="16"/>
  </w:num>
  <w:num w:numId="15">
    <w:abstractNumId w:val="24"/>
  </w:num>
  <w:num w:numId="16">
    <w:abstractNumId w:val="21"/>
  </w:num>
  <w:num w:numId="17">
    <w:abstractNumId w:val="5"/>
  </w:num>
  <w:num w:numId="18">
    <w:abstractNumId w:val="3"/>
  </w:num>
  <w:num w:numId="19">
    <w:abstractNumId w:val="26"/>
  </w:num>
  <w:num w:numId="20">
    <w:abstractNumId w:val="22"/>
  </w:num>
  <w:num w:numId="21">
    <w:abstractNumId w:val="9"/>
  </w:num>
  <w:num w:numId="22">
    <w:abstractNumId w:val="20"/>
  </w:num>
  <w:num w:numId="23">
    <w:abstractNumId w:val="30"/>
  </w:num>
  <w:num w:numId="24">
    <w:abstractNumId w:val="34"/>
  </w:num>
  <w:num w:numId="25">
    <w:abstractNumId w:val="14"/>
  </w:num>
  <w:num w:numId="26">
    <w:abstractNumId w:val="31"/>
  </w:num>
  <w:num w:numId="27">
    <w:abstractNumId w:val="12"/>
  </w:num>
  <w:num w:numId="28">
    <w:abstractNumId w:val="1"/>
  </w:num>
  <w:num w:numId="29">
    <w:abstractNumId w:val="32"/>
  </w:num>
  <w:num w:numId="30">
    <w:abstractNumId w:val="19"/>
  </w:num>
  <w:num w:numId="31">
    <w:abstractNumId w:val="36"/>
  </w:num>
  <w:num w:numId="32">
    <w:abstractNumId w:val="28"/>
  </w:num>
  <w:num w:numId="33">
    <w:abstractNumId w:val="15"/>
  </w:num>
  <w:num w:numId="34">
    <w:abstractNumId w:val="33"/>
  </w:num>
  <w:num w:numId="35">
    <w:abstractNumId w:val="38"/>
  </w:num>
  <w:num w:numId="36">
    <w:abstractNumId w:val="0"/>
  </w:num>
  <w:num w:numId="37">
    <w:abstractNumId w:val="11"/>
  </w:num>
  <w:num w:numId="38">
    <w:abstractNumId w:val="13"/>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801"/>
    <w:rsid w:val="00033964"/>
    <w:rsid w:val="00077553"/>
    <w:rsid w:val="000A0801"/>
    <w:rsid w:val="000C46EA"/>
    <w:rsid w:val="000F214D"/>
    <w:rsid w:val="001010BD"/>
    <w:rsid w:val="0013477B"/>
    <w:rsid w:val="00134DF4"/>
    <w:rsid w:val="00163DB2"/>
    <w:rsid w:val="00192173"/>
    <w:rsid w:val="001B5F34"/>
    <w:rsid w:val="001C58ED"/>
    <w:rsid w:val="001C6540"/>
    <w:rsid w:val="001D7570"/>
    <w:rsid w:val="001E3F4C"/>
    <w:rsid w:val="00203732"/>
    <w:rsid w:val="0020409B"/>
    <w:rsid w:val="002240EA"/>
    <w:rsid w:val="00271874"/>
    <w:rsid w:val="00281B8F"/>
    <w:rsid w:val="00285F1B"/>
    <w:rsid w:val="00296FC9"/>
    <w:rsid w:val="002A5E08"/>
    <w:rsid w:val="002C768A"/>
    <w:rsid w:val="002F162D"/>
    <w:rsid w:val="00304B99"/>
    <w:rsid w:val="0031298E"/>
    <w:rsid w:val="003237AD"/>
    <w:rsid w:val="00330E60"/>
    <w:rsid w:val="00333F81"/>
    <w:rsid w:val="00384F51"/>
    <w:rsid w:val="0042525B"/>
    <w:rsid w:val="00427CE7"/>
    <w:rsid w:val="00441983"/>
    <w:rsid w:val="00460B7D"/>
    <w:rsid w:val="0047344B"/>
    <w:rsid w:val="004A6337"/>
    <w:rsid w:val="004C598D"/>
    <w:rsid w:val="004F1E64"/>
    <w:rsid w:val="00523D45"/>
    <w:rsid w:val="00540B12"/>
    <w:rsid w:val="0056325D"/>
    <w:rsid w:val="00584BBD"/>
    <w:rsid w:val="005A17F4"/>
    <w:rsid w:val="005A66BC"/>
    <w:rsid w:val="005B60F3"/>
    <w:rsid w:val="005C65FD"/>
    <w:rsid w:val="005F7F7C"/>
    <w:rsid w:val="00606198"/>
    <w:rsid w:val="006106F1"/>
    <w:rsid w:val="00641E35"/>
    <w:rsid w:val="00646CDB"/>
    <w:rsid w:val="00655BFB"/>
    <w:rsid w:val="00665087"/>
    <w:rsid w:val="006A2CB4"/>
    <w:rsid w:val="006B664F"/>
    <w:rsid w:val="006C6B03"/>
    <w:rsid w:val="006D497A"/>
    <w:rsid w:val="007075FA"/>
    <w:rsid w:val="00767E2D"/>
    <w:rsid w:val="00772EAB"/>
    <w:rsid w:val="00780102"/>
    <w:rsid w:val="007A577B"/>
    <w:rsid w:val="007D3F6A"/>
    <w:rsid w:val="007E1E9E"/>
    <w:rsid w:val="0081599C"/>
    <w:rsid w:val="00821580"/>
    <w:rsid w:val="00863E21"/>
    <w:rsid w:val="008665FB"/>
    <w:rsid w:val="008A576E"/>
    <w:rsid w:val="008B7F5F"/>
    <w:rsid w:val="008E70B6"/>
    <w:rsid w:val="0091700E"/>
    <w:rsid w:val="00921A5C"/>
    <w:rsid w:val="00926572"/>
    <w:rsid w:val="00936F3A"/>
    <w:rsid w:val="00951354"/>
    <w:rsid w:val="009624DA"/>
    <w:rsid w:val="00971383"/>
    <w:rsid w:val="009A443D"/>
    <w:rsid w:val="009C1846"/>
    <w:rsid w:val="009C68E2"/>
    <w:rsid w:val="009F373D"/>
    <w:rsid w:val="00A2489F"/>
    <w:rsid w:val="00A56F9A"/>
    <w:rsid w:val="00A6050C"/>
    <w:rsid w:val="00A62675"/>
    <w:rsid w:val="00A91D0C"/>
    <w:rsid w:val="00A949FC"/>
    <w:rsid w:val="00AB540E"/>
    <w:rsid w:val="00AD11DA"/>
    <w:rsid w:val="00B57954"/>
    <w:rsid w:val="00B7671D"/>
    <w:rsid w:val="00B92593"/>
    <w:rsid w:val="00BA5BE3"/>
    <w:rsid w:val="00BD7044"/>
    <w:rsid w:val="00BD7F60"/>
    <w:rsid w:val="00BE5202"/>
    <w:rsid w:val="00C11337"/>
    <w:rsid w:val="00C22610"/>
    <w:rsid w:val="00C31283"/>
    <w:rsid w:val="00C3167C"/>
    <w:rsid w:val="00C733CC"/>
    <w:rsid w:val="00CB56E1"/>
    <w:rsid w:val="00CC7020"/>
    <w:rsid w:val="00CD6EE5"/>
    <w:rsid w:val="00CD7564"/>
    <w:rsid w:val="00CF5D62"/>
    <w:rsid w:val="00D21344"/>
    <w:rsid w:val="00D34C9F"/>
    <w:rsid w:val="00D424D8"/>
    <w:rsid w:val="00D52219"/>
    <w:rsid w:val="00D623FE"/>
    <w:rsid w:val="00D64736"/>
    <w:rsid w:val="00D650B2"/>
    <w:rsid w:val="00D778BC"/>
    <w:rsid w:val="00DA03F3"/>
    <w:rsid w:val="00DB1799"/>
    <w:rsid w:val="00DC13A2"/>
    <w:rsid w:val="00DC3467"/>
    <w:rsid w:val="00DC585F"/>
    <w:rsid w:val="00DD67AB"/>
    <w:rsid w:val="00DE2539"/>
    <w:rsid w:val="00DF0C4A"/>
    <w:rsid w:val="00DF23B2"/>
    <w:rsid w:val="00E320F1"/>
    <w:rsid w:val="00E40FB9"/>
    <w:rsid w:val="00E46A5A"/>
    <w:rsid w:val="00E574D4"/>
    <w:rsid w:val="00E64742"/>
    <w:rsid w:val="00E8424A"/>
    <w:rsid w:val="00E86C65"/>
    <w:rsid w:val="00E91CA3"/>
    <w:rsid w:val="00EB1B99"/>
    <w:rsid w:val="00EB4501"/>
    <w:rsid w:val="00EC63E8"/>
    <w:rsid w:val="00EC7771"/>
    <w:rsid w:val="00EF3EAE"/>
    <w:rsid w:val="00F1314E"/>
    <w:rsid w:val="00F16C03"/>
    <w:rsid w:val="00F3408A"/>
    <w:rsid w:val="00F42717"/>
    <w:rsid w:val="00FA3F1C"/>
    <w:rsid w:val="00FB6462"/>
    <w:rsid w:val="00FC0F54"/>
    <w:rsid w:val="00FE2512"/>
    <w:rsid w:val="00FE62BE"/>
    <w:rsid w:val="00FF3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B2B72"/>
  <w15:docId w15:val="{49CAB297-4B68-924B-B443-4F69F38B8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62BE"/>
    <w:pPr>
      <w:spacing w:after="160" w:line="259" w:lineRule="auto"/>
    </w:pPr>
  </w:style>
  <w:style w:type="paragraph" w:styleId="Heading1">
    <w:name w:val="heading 1"/>
    <w:basedOn w:val="Normal"/>
    <w:next w:val="Normal"/>
    <w:link w:val="Heading1Char"/>
    <w:uiPriority w:val="9"/>
    <w:qFormat/>
    <w:rsid w:val="00D650B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rsid w:val="00FE62B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E62BE"/>
  </w:style>
  <w:style w:type="paragraph" w:styleId="ListParagraph">
    <w:name w:val="List Paragraph"/>
    <w:basedOn w:val="Normal"/>
    <w:uiPriority w:val="34"/>
    <w:qFormat/>
    <w:rsid w:val="00441983"/>
    <w:pPr>
      <w:ind w:left="720"/>
      <w:contextualSpacing/>
    </w:pPr>
  </w:style>
  <w:style w:type="table" w:styleId="TableGrid">
    <w:name w:val="Table Grid"/>
    <w:basedOn w:val="TableNormal"/>
    <w:uiPriority w:val="59"/>
    <w:rsid w:val="00D65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650B2"/>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D650B2"/>
    <w:pPr>
      <w:tabs>
        <w:tab w:val="center" w:pos="4680"/>
        <w:tab w:val="right" w:pos="9360"/>
      </w:tabs>
    </w:pPr>
  </w:style>
  <w:style w:type="character" w:customStyle="1" w:styleId="HeaderChar">
    <w:name w:val="Header Char"/>
    <w:basedOn w:val="DefaultParagraphFont"/>
    <w:link w:val="Header"/>
    <w:uiPriority w:val="99"/>
    <w:rsid w:val="00D650B2"/>
  </w:style>
  <w:style w:type="paragraph" w:styleId="Footer">
    <w:name w:val="footer"/>
    <w:basedOn w:val="Normal"/>
    <w:link w:val="FooterChar"/>
    <w:uiPriority w:val="99"/>
    <w:unhideWhenUsed/>
    <w:rsid w:val="00D650B2"/>
    <w:pPr>
      <w:tabs>
        <w:tab w:val="center" w:pos="4680"/>
        <w:tab w:val="right" w:pos="9360"/>
      </w:tabs>
    </w:pPr>
  </w:style>
  <w:style w:type="character" w:customStyle="1" w:styleId="FooterChar">
    <w:name w:val="Footer Char"/>
    <w:basedOn w:val="DefaultParagraphFont"/>
    <w:link w:val="Footer"/>
    <w:uiPriority w:val="99"/>
    <w:rsid w:val="00D650B2"/>
  </w:style>
  <w:style w:type="paragraph" w:styleId="BalloonText">
    <w:name w:val="Balloon Text"/>
    <w:basedOn w:val="Normal"/>
    <w:link w:val="BalloonTextChar"/>
    <w:uiPriority w:val="99"/>
    <w:semiHidden/>
    <w:unhideWhenUsed/>
    <w:rsid w:val="00D650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50B2"/>
    <w:rPr>
      <w:rFonts w:ascii="Times New Roman" w:hAnsi="Times New Roman" w:cs="Times New Roman"/>
      <w:sz w:val="18"/>
      <w:szCs w:val="18"/>
    </w:rPr>
  </w:style>
  <w:style w:type="paragraph" w:customStyle="1" w:styleId="-A-H1">
    <w:name w:val="-A-H1"/>
    <w:qFormat/>
    <w:rsid w:val="00D650B2"/>
    <w:rPr>
      <w:rFonts w:eastAsiaTheme="majorEastAsia" w:cstheme="majorBidi"/>
      <w:color w:val="478FCC"/>
      <w:sz w:val="48"/>
      <w:szCs w:val="32"/>
    </w:rPr>
  </w:style>
  <w:style w:type="paragraph" w:customStyle="1" w:styleId="-A-InstuctionsBody">
    <w:name w:val="-A-Instuctions Body"/>
    <w:qFormat/>
    <w:rsid w:val="00D650B2"/>
    <w:rPr>
      <w:color w:val="478FCC"/>
    </w:rPr>
  </w:style>
  <w:style w:type="paragraph" w:customStyle="1" w:styleId="-A-InstructionsH2">
    <w:name w:val="-A-Instructions H2"/>
    <w:basedOn w:val="Normal"/>
    <w:next w:val="-A-InstuctionsBody"/>
    <w:autoRedefine/>
    <w:qFormat/>
    <w:rsid w:val="00F1314E"/>
    <w:pPr>
      <w:spacing w:before="120" w:after="120"/>
    </w:pPr>
    <w:rPr>
      <w:color w:val="478FCC"/>
      <w:sz w:val="28"/>
    </w:rPr>
  </w:style>
  <w:style w:type="character" w:styleId="Hyperlink">
    <w:name w:val="Hyperlink"/>
    <w:basedOn w:val="DefaultParagraphFont"/>
    <w:uiPriority w:val="99"/>
    <w:unhideWhenUsed/>
    <w:rsid w:val="00281B8F"/>
    <w:rPr>
      <w:color w:val="595959" w:themeColor="text1" w:themeTint="A6"/>
      <w:u w:val="single"/>
    </w:rPr>
  </w:style>
  <w:style w:type="character" w:styleId="FollowedHyperlink">
    <w:name w:val="FollowedHyperlink"/>
    <w:basedOn w:val="DefaultParagraphFont"/>
    <w:uiPriority w:val="99"/>
    <w:semiHidden/>
    <w:unhideWhenUsed/>
    <w:rsid w:val="00D52219"/>
    <w:rPr>
      <w:color w:val="800080" w:themeColor="followedHyperlink"/>
      <w:u w:val="single"/>
    </w:rPr>
  </w:style>
  <w:style w:type="character" w:styleId="UnresolvedMention">
    <w:name w:val="Unresolved Mention"/>
    <w:basedOn w:val="DefaultParagraphFont"/>
    <w:uiPriority w:val="99"/>
    <w:semiHidden/>
    <w:unhideWhenUsed/>
    <w:rsid w:val="00540B12"/>
    <w:rPr>
      <w:color w:val="605E5C"/>
      <w:shd w:val="clear" w:color="auto" w:fill="E1DFDD"/>
    </w:rPr>
  </w:style>
  <w:style w:type="paragraph" w:customStyle="1" w:styleId="-A-InstructionsSectionhead">
    <w:name w:val="-A-Instructions Section head"/>
    <w:autoRedefine/>
    <w:qFormat/>
    <w:rsid w:val="00E40FB9"/>
    <w:pPr>
      <w:spacing w:after="80"/>
    </w:pPr>
    <w:rPr>
      <w:b/>
      <w:i/>
      <w:color w:val="478FCC"/>
      <w:lang w:val="en"/>
    </w:rPr>
  </w:style>
  <w:style w:type="paragraph" w:customStyle="1" w:styleId="-AinstuctionsSectionText">
    <w:name w:val="-A instuctions Section Text"/>
    <w:qFormat/>
    <w:rsid w:val="006B664F"/>
    <w:pPr>
      <w:spacing w:after="80"/>
      <w:ind w:left="720"/>
    </w:pPr>
    <w:rPr>
      <w:i/>
      <w:color w:val="478FCC"/>
      <w:lang w:val="en"/>
    </w:rPr>
  </w:style>
  <w:style w:type="paragraph" w:customStyle="1" w:styleId="A-InstuctionsSectionBullet">
    <w:name w:val="A-Instuctions Section Bullet"/>
    <w:autoRedefine/>
    <w:qFormat/>
    <w:rsid w:val="006B664F"/>
    <w:pPr>
      <w:numPr>
        <w:numId w:val="12"/>
      </w:numPr>
      <w:spacing w:after="80"/>
    </w:pPr>
    <w:rPr>
      <w:i/>
      <w:color w:val="478FCC"/>
      <w:lang w:val="en"/>
    </w:rPr>
  </w:style>
  <w:style w:type="paragraph" w:customStyle="1" w:styleId="-AInstuctionsBullet">
    <w:name w:val="-A Instuctions Bullet"/>
    <w:basedOn w:val="-A-InstuctionsBody"/>
    <w:next w:val="-A-InstuctionsBody"/>
    <w:qFormat/>
    <w:rsid w:val="006B664F"/>
    <w:pPr>
      <w:numPr>
        <w:numId w:val="11"/>
      </w:numPr>
    </w:pPr>
    <w:rPr>
      <w:i/>
      <w:lang w:val="en"/>
    </w:rPr>
  </w:style>
  <w:style w:type="paragraph" w:customStyle="1" w:styleId="-B-Section-H1">
    <w:name w:val="-B-Section-H1"/>
    <w:basedOn w:val="Normal"/>
    <w:autoRedefine/>
    <w:qFormat/>
    <w:rsid w:val="00FB6462"/>
    <w:pPr>
      <w:spacing w:before="120" w:after="280"/>
    </w:pPr>
    <w:rPr>
      <w:b/>
      <w:iCs/>
      <w:sz w:val="36"/>
      <w:szCs w:val="36"/>
    </w:rPr>
  </w:style>
  <w:style w:type="paragraph" w:customStyle="1" w:styleId="-B-Sectionbiggeritalic">
    <w:name w:val="-B-Section bigger italic"/>
    <w:qFormat/>
    <w:rsid w:val="006B664F"/>
    <w:pPr>
      <w:spacing w:after="160" w:line="259" w:lineRule="auto"/>
    </w:pPr>
    <w:rPr>
      <w:b/>
      <w:i/>
      <w:sz w:val="28"/>
      <w:szCs w:val="28"/>
    </w:rPr>
  </w:style>
  <w:style w:type="paragraph" w:customStyle="1" w:styleId="-B-Section-BODY">
    <w:name w:val="-B-Section-BODY"/>
    <w:basedOn w:val="Normal"/>
    <w:qFormat/>
    <w:rsid w:val="00FB6462"/>
    <w:rPr>
      <w:iCs/>
    </w:rPr>
  </w:style>
  <w:style w:type="paragraph" w:customStyle="1" w:styleId="-B-Section-Bullet">
    <w:name w:val="-B-Section-Bullet"/>
    <w:basedOn w:val="Normal"/>
    <w:qFormat/>
    <w:rsid w:val="00FB6462"/>
    <w:pPr>
      <w:numPr>
        <w:numId w:val="13"/>
      </w:numPr>
    </w:pPr>
    <w:rPr>
      <w:iCs/>
    </w:rPr>
  </w:style>
  <w:style w:type="paragraph" w:customStyle="1" w:styleId="-B-Section-H2">
    <w:name w:val="-B-Section-H2"/>
    <w:basedOn w:val="Normal"/>
    <w:autoRedefine/>
    <w:qFormat/>
    <w:rsid w:val="00FB6462"/>
    <w:pPr>
      <w:widowControl w:val="0"/>
      <w:spacing w:before="120" w:after="120"/>
    </w:pPr>
    <w:rPr>
      <w:b/>
      <w:color w:val="000000" w:themeColor="text1"/>
      <w:sz w:val="32"/>
      <w:szCs w:val="32"/>
    </w:rPr>
  </w:style>
  <w:style w:type="paragraph" w:customStyle="1" w:styleId="-B-Section-H3">
    <w:name w:val="-B-Section-H3"/>
    <w:basedOn w:val="Normal"/>
    <w:autoRedefine/>
    <w:qFormat/>
    <w:rsid w:val="00FB6462"/>
    <w:pPr>
      <w:spacing w:before="120" w:after="120"/>
    </w:pPr>
    <w:rPr>
      <w:b/>
      <w:color w:val="000000" w:themeColor="text1"/>
      <w:sz w:val="28"/>
      <w:szCs w:val="28"/>
    </w:rPr>
  </w:style>
  <w:style w:type="paragraph" w:customStyle="1" w:styleId="-B-Section-Insert">
    <w:name w:val="-B-Section-Insert"/>
    <w:basedOn w:val="Normal"/>
    <w:qFormat/>
    <w:rsid w:val="009C1846"/>
    <w:pPr>
      <w:jc w:val="center"/>
    </w:pPr>
    <w:rPr>
      <w:b/>
      <w:color w:val="000000" w:themeColor="text1"/>
    </w:rPr>
  </w:style>
  <w:style w:type="paragraph" w:customStyle="1" w:styleId="-B-SectionQuestion">
    <w:name w:val="-B-Section Question"/>
    <w:basedOn w:val="-B-Section-BODY"/>
    <w:qFormat/>
    <w:rsid w:val="009C1846"/>
    <w:rPr>
      <w:b/>
      <w:bCs/>
      <w:noProof/>
      <w:lang w:eastAsia="en-GB"/>
    </w:rPr>
  </w:style>
  <w:style w:type="paragraph" w:customStyle="1" w:styleId="-B-Section-H4">
    <w:name w:val="-B-Section-H4"/>
    <w:basedOn w:val="Normal"/>
    <w:autoRedefine/>
    <w:qFormat/>
    <w:rsid w:val="00F3408A"/>
    <w:pPr>
      <w:widowControl w:val="0"/>
      <w:spacing w:before="120" w:after="120"/>
    </w:pPr>
    <w:rPr>
      <w:b/>
      <w:sz w:val="32"/>
      <w:szCs w:val="32"/>
    </w:rPr>
  </w:style>
  <w:style w:type="paragraph" w:customStyle="1" w:styleId="-Table-HeaderReversed">
    <w:name w:val="-Table-Header Reversed"/>
    <w:basedOn w:val="Normal"/>
    <w:qFormat/>
    <w:rsid w:val="008665FB"/>
    <w:pPr>
      <w:widowControl w:val="0"/>
      <w:pBdr>
        <w:top w:val="nil"/>
        <w:left w:val="nil"/>
        <w:bottom w:val="nil"/>
        <w:right w:val="nil"/>
        <w:between w:val="nil"/>
      </w:pBdr>
    </w:pPr>
    <w:rPr>
      <w:b/>
      <w:color w:val="FFFFFF" w:themeColor="background1"/>
    </w:rPr>
  </w:style>
  <w:style w:type="paragraph" w:customStyle="1" w:styleId="-Table-BlackHeading">
    <w:name w:val="-Table-Black Heading"/>
    <w:basedOn w:val="Normal"/>
    <w:qFormat/>
    <w:rsid w:val="004A6337"/>
    <w:pPr>
      <w:widowControl w:val="0"/>
      <w:pBdr>
        <w:top w:val="nil"/>
        <w:left w:val="nil"/>
        <w:bottom w:val="nil"/>
        <w:right w:val="nil"/>
        <w:between w:val="nil"/>
      </w:pBdr>
    </w:pPr>
    <w:rPr>
      <w:b/>
    </w:rPr>
  </w:style>
  <w:style w:type="paragraph" w:customStyle="1" w:styleId="-YouFillIn">
    <w:name w:val="-You Fill In"/>
    <w:basedOn w:val="Normal"/>
    <w:qFormat/>
    <w:rsid w:val="004A6337"/>
    <w:pPr>
      <w:widowControl w:val="0"/>
      <w:pBdr>
        <w:top w:val="nil"/>
        <w:left w:val="nil"/>
        <w:bottom w:val="nil"/>
        <w:right w:val="nil"/>
        <w:between w:val="nil"/>
      </w:pBdr>
    </w:pPr>
    <w:rPr>
      <w:i/>
      <w:color w:val="9999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630520">
      <w:bodyDiv w:val="1"/>
      <w:marLeft w:val="0"/>
      <w:marRight w:val="0"/>
      <w:marTop w:val="0"/>
      <w:marBottom w:val="0"/>
      <w:divBdr>
        <w:top w:val="none" w:sz="0" w:space="0" w:color="auto"/>
        <w:left w:val="none" w:sz="0" w:space="0" w:color="auto"/>
        <w:bottom w:val="none" w:sz="0" w:space="0" w:color="auto"/>
        <w:right w:val="none" w:sz="0" w:space="0" w:color="auto"/>
      </w:divBdr>
    </w:div>
    <w:div w:id="413085843">
      <w:bodyDiv w:val="1"/>
      <w:marLeft w:val="0"/>
      <w:marRight w:val="0"/>
      <w:marTop w:val="0"/>
      <w:marBottom w:val="0"/>
      <w:divBdr>
        <w:top w:val="none" w:sz="0" w:space="0" w:color="auto"/>
        <w:left w:val="none" w:sz="0" w:space="0" w:color="auto"/>
        <w:bottom w:val="none" w:sz="0" w:space="0" w:color="auto"/>
        <w:right w:val="none" w:sz="0" w:space="0" w:color="auto"/>
      </w:divBdr>
    </w:div>
    <w:div w:id="679164636">
      <w:bodyDiv w:val="1"/>
      <w:marLeft w:val="0"/>
      <w:marRight w:val="0"/>
      <w:marTop w:val="0"/>
      <w:marBottom w:val="0"/>
      <w:divBdr>
        <w:top w:val="none" w:sz="0" w:space="0" w:color="auto"/>
        <w:left w:val="none" w:sz="0" w:space="0" w:color="auto"/>
        <w:bottom w:val="none" w:sz="0" w:space="0" w:color="auto"/>
        <w:right w:val="none" w:sz="0" w:space="0" w:color="auto"/>
      </w:divBdr>
    </w:div>
    <w:div w:id="102401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sv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eader" Target="header1.xm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sv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image" Target="media/image14.svg"/><Relationship Id="rId27" Type="http://schemas.openxmlformats.org/officeDocument/2006/relationships/hyperlink" Target="about:blan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6EDB6-D443-4657-850A-2C7ABF0AF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4644</Words>
  <Characters>26475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Kerbel</dc:creator>
  <cp:lastModifiedBy>gina</cp:lastModifiedBy>
  <cp:revision>2</cp:revision>
  <dcterms:created xsi:type="dcterms:W3CDTF">2022-06-09T11:19:00Z</dcterms:created>
  <dcterms:modified xsi:type="dcterms:W3CDTF">2022-06-09T11:19:00Z</dcterms:modified>
</cp:coreProperties>
</file>